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8C22A" w14:textId="77777777" w:rsidR="00E124F3" w:rsidRDefault="00E124F3" w:rsidP="00D05B79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124F3" w14:paraId="603CDC1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9DC1C9" w14:textId="77777777" w:rsidR="00E124F3" w:rsidRDefault="00E124F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0203807" w14:textId="77777777" w:rsidR="00E124F3" w:rsidRDefault="00E124F3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122FB3" w14:textId="77777777" w:rsidR="00E124F3" w:rsidRDefault="00E124F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7BCA09F" w14:textId="77777777" w:rsidR="00E124F3" w:rsidRDefault="00E124F3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A6ACF40" w14:textId="77777777" w:rsidR="00E124F3" w:rsidRDefault="00E124F3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9D9BC5" w14:textId="77777777" w:rsidR="00E124F3" w:rsidRDefault="00E124F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6DC661" w14:textId="77777777" w:rsidR="00E124F3" w:rsidRDefault="00E124F3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607425" w14:textId="77777777" w:rsidR="00E124F3" w:rsidRDefault="00E124F3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C54817D" w14:textId="77777777" w:rsidR="00E124F3" w:rsidRDefault="00E124F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30F86E47" w14:textId="77777777" w:rsidR="00E124F3" w:rsidRPr="000E3DF8" w:rsidRDefault="00E124F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3DF8">
              <w:rPr>
                <w:rFonts w:ascii="Arial" w:hAnsi="Arial" w:cs="Arial"/>
                <w:b/>
                <w:sz w:val="22"/>
                <w:szCs w:val="22"/>
              </w:rPr>
              <w:t xml:space="preserve">Parenting Plan </w:t>
            </w:r>
          </w:p>
          <w:p w14:paraId="45AB79C7" w14:textId="77777777" w:rsidR="00E124F3" w:rsidRDefault="00E124F3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(PPP / PPT / PP)</w:t>
            </w:r>
          </w:p>
          <w:p w14:paraId="5E6B94EB" w14:textId="77777777" w:rsidR="00E124F3" w:rsidRDefault="00E124F3" w:rsidP="00A10FB7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Clerk’s action required: </w:t>
            </w:r>
            <w:r w:rsidR="00D05B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>1</w:t>
            </w:r>
          </w:p>
        </w:tc>
      </w:tr>
    </w:tbl>
    <w:p w14:paraId="19D4BE65" w14:textId="77777777" w:rsidR="00E124F3" w:rsidRPr="000E3DF8" w:rsidRDefault="00E124F3" w:rsidP="000E3DF8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E3DF8">
        <w:rPr>
          <w:rFonts w:ascii="Arial" w:hAnsi="Arial" w:cs="Arial"/>
          <w:b/>
          <w:sz w:val="28"/>
          <w:szCs w:val="28"/>
        </w:rPr>
        <w:t xml:space="preserve">Parenting Plan </w:t>
      </w:r>
    </w:p>
    <w:p w14:paraId="1198E037" w14:textId="01DC9AA6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E3DF8">
        <w:rPr>
          <w:sz w:val="22"/>
          <w:szCs w:val="22"/>
        </w:rPr>
        <w:t xml:space="preserve">1. </w:t>
      </w:r>
      <w:r w:rsidRPr="000E3DF8">
        <w:rPr>
          <w:sz w:val="22"/>
          <w:szCs w:val="22"/>
        </w:rPr>
        <w:tab/>
      </w:r>
      <w:r w:rsidRPr="000E3DF8">
        <w:rPr>
          <w:b w:val="0"/>
          <w:sz w:val="22"/>
          <w:szCs w:val="22"/>
        </w:rPr>
        <w:t xml:space="preserve">This parenting plan is a </w:t>
      </w:r>
      <w:r w:rsidRPr="00EC2771">
        <w:rPr>
          <w:b w:val="0"/>
          <w:i/>
          <w:sz w:val="22"/>
          <w:szCs w:val="22"/>
        </w:rPr>
        <w:t>(check one):</w:t>
      </w:r>
      <w:r w:rsidRPr="00EC2771">
        <w:rPr>
          <w:b w:val="0"/>
          <w:sz w:val="22"/>
          <w:szCs w:val="22"/>
        </w:rPr>
        <w:t xml:space="preserve"> </w:t>
      </w:r>
    </w:p>
    <w:p w14:paraId="30DE6850" w14:textId="0725857C" w:rsidR="00E124F3" w:rsidRDefault="00C0667C" w:rsidP="000E3DF8">
      <w:pPr>
        <w:pStyle w:val="WABody6above"/>
        <w:tabs>
          <w:tab w:val="left" w:pos="9000"/>
        </w:tabs>
        <w:ind w:left="1080"/>
        <w:rPr>
          <w:i/>
        </w:rPr>
      </w:pPr>
      <w:r>
        <w:t>[  ]</w:t>
      </w:r>
      <w:r w:rsidR="00E124F3">
        <w:tab/>
      </w:r>
      <w:r w:rsidR="00E124F3">
        <w:rPr>
          <w:b/>
        </w:rPr>
        <w:t xml:space="preserve">Proposal </w:t>
      </w:r>
      <w:r w:rsidR="00E124F3">
        <w:t>(request)</w:t>
      </w:r>
      <w:r w:rsidR="00E124F3">
        <w:rPr>
          <w:b/>
        </w:rPr>
        <w:t xml:space="preserve"> </w:t>
      </w:r>
      <w:r w:rsidR="00E124F3">
        <w:t xml:space="preserve">by a parent </w:t>
      </w:r>
      <w:r w:rsidR="00E124F3">
        <w:rPr>
          <w:i/>
        </w:rPr>
        <w:t>(name/s):</w:t>
      </w:r>
      <w:r w:rsidR="00E124F3">
        <w:t xml:space="preserve"> </w:t>
      </w:r>
      <w:r w:rsidR="00D05B79">
        <w:t xml:space="preserve"> </w:t>
      </w:r>
      <w:r w:rsidR="00E124F3">
        <w:rPr>
          <w:u w:val="single"/>
        </w:rPr>
        <w:tab/>
      </w:r>
      <w:r w:rsidR="00E124F3">
        <w:t>.</w:t>
      </w:r>
      <w:r w:rsidR="00E124F3">
        <w:br/>
        <w:t>It is not a signed court order. (PPP)</w:t>
      </w:r>
    </w:p>
    <w:p w14:paraId="5F547FBB" w14:textId="457E9BD9" w:rsidR="00E124F3" w:rsidRDefault="00C0667C" w:rsidP="000E3DF8">
      <w:pPr>
        <w:pStyle w:val="WABody6above"/>
        <w:ind w:left="1080"/>
      </w:pPr>
      <w:r>
        <w:t>[  ]</w:t>
      </w:r>
      <w:r w:rsidR="00E124F3">
        <w:tab/>
      </w:r>
      <w:r w:rsidR="00E124F3">
        <w:rPr>
          <w:b/>
        </w:rPr>
        <w:t>Court order</w:t>
      </w:r>
      <w:r w:rsidR="00E124F3">
        <w:t xml:space="preserve"> signed by a judge or commissioner. This is a </w:t>
      </w:r>
      <w:r w:rsidR="00E124F3">
        <w:rPr>
          <w:i/>
        </w:rPr>
        <w:t>(check one)</w:t>
      </w:r>
      <w:r w:rsidR="00E124F3">
        <w:t>:</w:t>
      </w:r>
    </w:p>
    <w:p w14:paraId="47B50B64" w14:textId="77777777" w:rsidR="00E124F3" w:rsidRDefault="00C0667C" w:rsidP="000E3DF8">
      <w:pPr>
        <w:pStyle w:val="WABody4AboveIndented"/>
        <w:ind w:left="1433"/>
      </w:pPr>
      <w:r w:rsidRPr="00682508">
        <w:rPr>
          <w:szCs w:val="20"/>
        </w:rPr>
        <w:t>[  ]</w:t>
      </w:r>
      <w:r w:rsidR="00E124F3">
        <w:tab/>
        <w:t>Temporary order. (PPT)</w:t>
      </w:r>
    </w:p>
    <w:p w14:paraId="0782C8BC" w14:textId="77777777" w:rsidR="00E124F3" w:rsidRDefault="00C0667C" w:rsidP="000E3DF8">
      <w:pPr>
        <w:pStyle w:val="WABody4AboveIndented"/>
        <w:tabs>
          <w:tab w:val="clear" w:pos="1260"/>
          <w:tab w:val="clear" w:pos="5400"/>
          <w:tab w:val="left" w:pos="7920"/>
        </w:tabs>
        <w:ind w:left="1433"/>
      </w:pPr>
      <w:r w:rsidRPr="00682508">
        <w:rPr>
          <w:szCs w:val="20"/>
        </w:rPr>
        <w:t>[  ]</w:t>
      </w:r>
      <w:r w:rsidR="00E124F3">
        <w:tab/>
        <w:t>Final order. (PP)</w:t>
      </w:r>
    </w:p>
    <w:p w14:paraId="3F5B79C3" w14:textId="77777777" w:rsidR="00E124F3" w:rsidRDefault="00C0667C" w:rsidP="000E3DF8">
      <w:pPr>
        <w:pStyle w:val="WABody4AboveIndented"/>
        <w:tabs>
          <w:tab w:val="clear" w:pos="1260"/>
          <w:tab w:val="clear" w:pos="5400"/>
          <w:tab w:val="left" w:pos="8640"/>
        </w:tabs>
        <w:ind w:left="1800"/>
      </w:pPr>
      <w:r w:rsidRPr="00682508">
        <w:rPr>
          <w:szCs w:val="20"/>
        </w:rPr>
        <w:t>[  ]</w:t>
      </w:r>
      <w:r w:rsidR="00E124F3">
        <w:tab/>
        <w:t xml:space="preserve">This final parenting plan changes the last final parenting plan. </w:t>
      </w:r>
    </w:p>
    <w:p w14:paraId="335B00C9" w14:textId="252DAE57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b w:val="0"/>
          <w:sz w:val="22"/>
          <w:szCs w:val="22"/>
        </w:rPr>
      </w:pPr>
      <w:r w:rsidRPr="000E3DF8">
        <w:rPr>
          <w:sz w:val="22"/>
          <w:szCs w:val="22"/>
        </w:rPr>
        <w:t xml:space="preserve">2. </w:t>
      </w:r>
      <w:r w:rsidRPr="000E3DF8">
        <w:rPr>
          <w:sz w:val="22"/>
          <w:szCs w:val="22"/>
        </w:rPr>
        <w:tab/>
        <w:t xml:space="preserve">Children </w:t>
      </w:r>
      <w:r w:rsidRPr="000E3DF8">
        <w:rPr>
          <w:b w:val="0"/>
          <w:sz w:val="22"/>
          <w:szCs w:val="22"/>
        </w:rPr>
        <w:t>–</w:t>
      </w:r>
      <w:r w:rsidRPr="000E3DF8">
        <w:rPr>
          <w:sz w:val="22"/>
          <w:szCs w:val="22"/>
        </w:rPr>
        <w:t xml:space="preserve"> </w:t>
      </w:r>
      <w:r w:rsidRPr="000E3DF8">
        <w:rPr>
          <w:b w:val="0"/>
          <w:sz w:val="22"/>
          <w:szCs w:val="22"/>
        </w:rPr>
        <w:t>This parenting plan is for the following children: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237"/>
        <w:gridCol w:w="720"/>
        <w:gridCol w:w="360"/>
        <w:gridCol w:w="3240"/>
        <w:gridCol w:w="720"/>
      </w:tblGrid>
      <w:tr w:rsidR="00E124F3" w14:paraId="23C9CDB3" w14:textId="77777777">
        <w:tc>
          <w:tcPr>
            <w:tcW w:w="3600" w:type="dxa"/>
            <w:gridSpan w:val="2"/>
            <w:shd w:val="clear" w:color="auto" w:fill="auto"/>
          </w:tcPr>
          <w:p w14:paraId="4539FBC8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C7CFC8C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41F17F58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68AF2FCE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E124F3" w14:paraId="057F8286" w14:textId="77777777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0FE51A08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63245BC0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4E0D375" w14:textId="77777777" w:rsidR="00E124F3" w:rsidRDefault="00E124F3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01CE8E6" w14:textId="6485F3FA" w:rsidR="00E124F3" w:rsidRDefault="00E124F3" w:rsidP="00820D20">
            <w:pPr>
              <w:tabs>
                <w:tab w:val="left" w:pos="80"/>
                <w:tab w:val="left" w:pos="3510"/>
                <w:tab w:val="left" w:pos="9360"/>
              </w:tabs>
              <w:suppressAutoHyphens/>
              <w:spacing w:before="120" w:after="0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D2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301F9EA4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815C04F" w14:textId="77777777" w:rsidR="00E124F3" w:rsidRDefault="00E124F3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F3" w14:paraId="5ED11C58" w14:textId="77777777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07BF10C5" w14:textId="01EDBCC1" w:rsidR="00E124F3" w:rsidRDefault="00E124F3" w:rsidP="00820D20">
            <w:pPr>
              <w:tabs>
                <w:tab w:val="left" w:pos="170"/>
                <w:tab w:val="left" w:pos="3510"/>
                <w:tab w:val="left" w:pos="9360"/>
              </w:tabs>
              <w:suppressAutoHyphens/>
              <w:spacing w:before="120" w:after="0"/>
              <w:ind w:left="260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D2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47F310FC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2DF6EF5" w14:textId="77777777" w:rsidR="00E124F3" w:rsidRDefault="00E124F3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60B09DEB" w14:textId="186EE00E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D2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72A7364E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3DB4ACB" w14:textId="77777777" w:rsidR="00E124F3" w:rsidRDefault="00E124F3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F3" w14:paraId="02206440" w14:textId="77777777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17394A91" w14:textId="70962571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D2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0BEE540D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1B331D" w14:textId="77777777" w:rsidR="00E124F3" w:rsidRDefault="00E124F3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1B84C8D0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50188EE8" w14:textId="77777777" w:rsidR="00E124F3" w:rsidRDefault="00E124F3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92F2EB9" w14:textId="77777777" w:rsidR="00E124F3" w:rsidRDefault="00E124F3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29416" w14:textId="4B276546" w:rsidR="00E124F3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sz w:val="22"/>
          <w:szCs w:val="22"/>
        </w:rPr>
      </w:pPr>
      <w:r w:rsidRPr="000E3DF8">
        <w:t>3</w:t>
      </w:r>
      <w:r w:rsidRPr="000E3DF8">
        <w:rPr>
          <w:sz w:val="22"/>
          <w:szCs w:val="22"/>
        </w:rPr>
        <w:t xml:space="preserve">. </w:t>
      </w:r>
      <w:r w:rsidRPr="000E3DF8">
        <w:rPr>
          <w:sz w:val="22"/>
          <w:szCs w:val="22"/>
        </w:rPr>
        <w:tab/>
        <w:t xml:space="preserve">Reasons for putting limitations on a parent </w:t>
      </w:r>
      <w:r w:rsidRPr="00E56046">
        <w:rPr>
          <w:b w:val="0"/>
          <w:sz w:val="22"/>
          <w:szCs w:val="22"/>
        </w:rPr>
        <w:t>(under RCW 26.09.191)</w:t>
      </w:r>
    </w:p>
    <w:p w14:paraId="70E7E99B" w14:textId="416506C5" w:rsidR="00E124F3" w:rsidRDefault="00E124F3" w:rsidP="000E3DF8">
      <w:pPr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Abandonment, neglect, child abuse, domestic violence, assault, or sex offense. </w:t>
      </w:r>
      <w:r>
        <w:rPr>
          <w:rFonts w:ascii="Arial" w:hAnsi="Arial" w:cs="Arial"/>
          <w:i/>
          <w:sz w:val="22"/>
          <w:szCs w:val="22"/>
        </w:rPr>
        <w:t>(If a parent has any of these problems,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the court </w:t>
      </w:r>
      <w:r>
        <w:rPr>
          <w:rFonts w:ascii="Arial Black" w:hAnsi="Arial Black" w:cs="Arial"/>
          <w:b/>
          <w:i/>
          <w:sz w:val="22"/>
          <w:szCs w:val="22"/>
        </w:rPr>
        <w:t>must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limit that parent’s contact with the children</w:t>
      </w:r>
      <w:r w:rsidR="00B045EE">
        <w:rPr>
          <w:rFonts w:ascii="Arial" w:hAnsi="Arial" w:cs="Arial"/>
          <w:i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th</w:t>
      </w:r>
      <w:r w:rsidR="00D05B79">
        <w:rPr>
          <w:rFonts w:ascii="Arial" w:hAnsi="Arial" w:cs="Arial"/>
          <w:i/>
          <w:sz w:val="22"/>
          <w:szCs w:val="22"/>
        </w:rPr>
        <w:t>at parent’s</w:t>
      </w:r>
      <w:r>
        <w:rPr>
          <w:rFonts w:ascii="Arial" w:hAnsi="Arial" w:cs="Arial"/>
          <w:i/>
          <w:sz w:val="22"/>
          <w:szCs w:val="22"/>
        </w:rPr>
        <w:t xml:space="preserve"> right to make decisions for the children, and may not require dispute resolution other than court.)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BF9D972" w14:textId="5BC19353" w:rsidR="00E124F3" w:rsidRDefault="00C0667C" w:rsidP="000E3DF8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E124F3">
        <w:rPr>
          <w:rFonts w:ascii="Arial Black" w:hAnsi="Arial Black" w:cs="Arial"/>
          <w:b/>
          <w:i/>
          <w:color w:val="000000"/>
          <w:sz w:val="22"/>
          <w:szCs w:val="22"/>
        </w:rPr>
        <w:t>3.b.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14:paraId="0B17A0E4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>A parent has one or more of t</w:t>
      </w:r>
      <w:r w:rsidR="00E124F3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>(check all that apply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14:paraId="24840054" w14:textId="77777777" w:rsidR="00E124F3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Abandonment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intentionally abandoned a child listed in </w:t>
      </w:r>
      <w:r w:rsidR="00E124F3">
        <w:rPr>
          <w:rFonts w:ascii="Arial Black" w:hAnsi="Arial Black" w:cs="Arial"/>
          <w:sz w:val="22"/>
          <w:szCs w:val="22"/>
        </w:rPr>
        <w:t>2</w:t>
      </w:r>
      <w:r w:rsidR="00E124F3">
        <w:rPr>
          <w:rFonts w:ascii="Arial" w:hAnsi="Arial" w:cs="Arial"/>
          <w:sz w:val="22"/>
          <w:szCs w:val="22"/>
        </w:rPr>
        <w:t xml:space="preserve"> for an extended time.  </w:t>
      </w:r>
    </w:p>
    <w:p w14:paraId="770D6483" w14:textId="77777777" w:rsidR="00E124F3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Neglect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substantially refused to perform his/her parenting duties for a child listed in </w:t>
      </w:r>
      <w:r w:rsidR="00E124F3">
        <w:rPr>
          <w:rFonts w:ascii="Arial Black" w:hAnsi="Arial Black" w:cs="Arial"/>
          <w:sz w:val="22"/>
          <w:szCs w:val="22"/>
        </w:rPr>
        <w:t>2</w:t>
      </w:r>
      <w:r w:rsidR="00E124F3">
        <w:rPr>
          <w:rFonts w:ascii="Arial" w:hAnsi="Arial" w:cs="Arial"/>
          <w:sz w:val="22"/>
          <w:szCs w:val="22"/>
        </w:rPr>
        <w:t>.</w:t>
      </w:r>
    </w:p>
    <w:p w14:paraId="57D5F92A" w14:textId="568508E4" w:rsidR="00E124F3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Child Abuse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(or someone living in that parent’s home) abused or threatened to abuse a child. The abuse was </w:t>
      </w:r>
      <w:r w:rsidR="00E124F3">
        <w:rPr>
          <w:rFonts w:ascii="Arial" w:hAnsi="Arial" w:cs="Arial"/>
          <w:i/>
          <w:sz w:val="22"/>
          <w:szCs w:val="22"/>
        </w:rPr>
        <w:t>(check all that apply):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0"/>
          <w:szCs w:val="20"/>
        </w:rPr>
        <w:t xml:space="preserve">  </w:t>
      </w:r>
      <w:r w:rsidR="00D05B7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physical 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sexual 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repeated emotional abuse. </w:t>
      </w:r>
    </w:p>
    <w:p w14:paraId="46C49899" w14:textId="48B2FEA6" w:rsidR="00E124F3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Domestic Violence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(or someone living in that parent’s home) has a history of domestic violence as defined in RCW </w:t>
      </w:r>
      <w:r w:rsidR="00496774">
        <w:rPr>
          <w:rFonts w:ascii="Arial" w:hAnsi="Arial" w:cs="Arial"/>
          <w:sz w:val="22"/>
          <w:szCs w:val="22"/>
        </w:rPr>
        <w:t>7.105</w:t>
      </w:r>
      <w:r w:rsidR="00E124F3">
        <w:rPr>
          <w:rFonts w:ascii="Arial" w:hAnsi="Arial" w:cs="Arial"/>
          <w:sz w:val="22"/>
          <w:szCs w:val="22"/>
        </w:rPr>
        <w:t xml:space="preserve">.010.  </w:t>
      </w:r>
    </w:p>
    <w:p w14:paraId="7F1F0556" w14:textId="77777777" w:rsidR="00E124F3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Assault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(or someone living in that parent’s home) has assaulted or sexually assaulted someone causing grievous physical harm, causing fear of such harm</w:t>
      </w:r>
      <w:r w:rsidR="00B107B2">
        <w:rPr>
          <w:rFonts w:ascii="Arial" w:hAnsi="Arial" w:cs="Arial"/>
          <w:sz w:val="22"/>
          <w:szCs w:val="22"/>
        </w:rPr>
        <w:t>,</w:t>
      </w:r>
      <w:r w:rsidR="00E124F3">
        <w:rPr>
          <w:rFonts w:ascii="Arial" w:hAnsi="Arial" w:cs="Arial"/>
          <w:sz w:val="22"/>
          <w:szCs w:val="22"/>
        </w:rPr>
        <w:t xml:space="preserve"> or resulting in a pregnancy.  </w:t>
      </w:r>
    </w:p>
    <w:p w14:paraId="641CB9B0" w14:textId="77777777" w:rsidR="00E124F3" w:rsidRDefault="00C0667C" w:rsidP="000E3DF8">
      <w:pPr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Sex Offense</w:t>
      </w:r>
      <w:r w:rsidR="00E124F3">
        <w:rPr>
          <w:rFonts w:ascii="Arial" w:hAnsi="Arial" w:cs="Arial"/>
          <w:sz w:val="22"/>
          <w:szCs w:val="22"/>
        </w:rPr>
        <w:t xml:space="preserve"> – </w:t>
      </w:r>
    </w:p>
    <w:p w14:paraId="3D0C821C" w14:textId="77777777" w:rsidR="00E124F3" w:rsidRDefault="00C0667C" w:rsidP="000E3DF8">
      <w:pPr>
        <w:tabs>
          <w:tab w:val="left" w:pos="918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14:paraId="23E8389A" w14:textId="77777777" w:rsidR="00E124F3" w:rsidRDefault="00C0667C" w:rsidP="000E3DF8">
      <w:pPr>
        <w:tabs>
          <w:tab w:val="left" w:pos="792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Someone living in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sz w:val="22"/>
          <w:szCs w:val="22"/>
        </w:rPr>
        <w:t>’s</w:t>
      </w:r>
      <w:r w:rsidR="00E124F3">
        <w:rPr>
          <w:rFonts w:ascii="Arial" w:hAnsi="Arial" w:cs="Arial"/>
          <w:sz w:val="22"/>
          <w:szCs w:val="22"/>
        </w:rPr>
        <w:t xml:space="preserve"> home has been convicted as an adult or adjudicated as a juvenile of a sex offense. </w:t>
      </w:r>
    </w:p>
    <w:p w14:paraId="1ED029EA" w14:textId="15E00EC2" w:rsidR="00E124F3" w:rsidRDefault="00E124F3" w:rsidP="000E3DF8">
      <w:pPr>
        <w:spacing w:before="120" w:after="0"/>
        <w:ind w:left="108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Other problems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harm the children’s best interests. </w:t>
      </w:r>
      <w:r>
        <w:rPr>
          <w:rFonts w:ascii="Arial" w:hAnsi="Arial" w:cs="Arial"/>
          <w:i/>
          <w:sz w:val="22"/>
          <w:szCs w:val="22"/>
        </w:rPr>
        <w:t xml:space="preserve">(If a parent has any of these problems, the court </w:t>
      </w:r>
      <w:r>
        <w:rPr>
          <w:rFonts w:ascii="Arial Black" w:hAnsi="Arial Black" w:cs="Arial"/>
          <w:b/>
          <w:i/>
          <w:sz w:val="22"/>
          <w:szCs w:val="22"/>
        </w:rPr>
        <w:t>may</w:t>
      </w:r>
      <w:r>
        <w:rPr>
          <w:rFonts w:ascii="Arial" w:hAnsi="Arial" w:cs="Arial"/>
          <w:i/>
          <w:sz w:val="22"/>
          <w:szCs w:val="22"/>
        </w:rPr>
        <w:t xml:space="preserve"> limit that parent’s contact with the children and </w:t>
      </w:r>
      <w:r w:rsidR="00B045EE">
        <w:rPr>
          <w:rFonts w:ascii="Arial" w:hAnsi="Arial" w:cs="Arial"/>
          <w:i/>
          <w:sz w:val="22"/>
          <w:szCs w:val="22"/>
        </w:rPr>
        <w:t xml:space="preserve">that parent’s </w:t>
      </w:r>
      <w:r>
        <w:rPr>
          <w:rFonts w:ascii="Arial" w:hAnsi="Arial" w:cs="Arial"/>
          <w:i/>
          <w:sz w:val="22"/>
          <w:szCs w:val="22"/>
        </w:rPr>
        <w:t>right to make decisions for the children.)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2E4B1CD" w14:textId="4FA2E3E5" w:rsidR="00E124F3" w:rsidRDefault="00C0667C" w:rsidP="000E3DF8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E124F3">
        <w:rPr>
          <w:rFonts w:ascii="Arial Black" w:hAnsi="Arial Black" w:cs="Arial"/>
          <w:b/>
          <w:color w:val="000000"/>
          <w:sz w:val="22"/>
          <w:szCs w:val="22"/>
        </w:rPr>
        <w:t>4.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14:paraId="0A85DD5E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>A parent has one or more of t</w:t>
      </w:r>
      <w:r w:rsidR="00E124F3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>(check all that apply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14:paraId="4C8A1519" w14:textId="77777777" w:rsidR="00E124F3" w:rsidRPr="00682508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Neglect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sz w:val="22"/>
          <w:szCs w:val="22"/>
        </w:rPr>
        <w:t xml:space="preserve">neglected his/her parental duties towards a child listed in </w:t>
      </w:r>
      <w:r w:rsidR="00E124F3" w:rsidRPr="004E7B86">
        <w:rPr>
          <w:rFonts w:ascii="Arial Black" w:hAnsi="Arial Black" w:cs="Arial"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68583187" w14:textId="77777777" w:rsidR="00E124F3" w:rsidRPr="00682508" w:rsidRDefault="00C0667C" w:rsidP="000E3DF8">
      <w:pPr>
        <w:tabs>
          <w:tab w:val="left" w:pos="1620"/>
          <w:tab w:val="left" w:pos="3600"/>
          <w:tab w:val="left" w:pos="9274"/>
        </w:tabs>
        <w:spacing w:before="80" w:after="0"/>
        <w:ind w:left="1793" w:hanging="353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486F21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Emotional or physical problem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6D1510">
        <w:rPr>
          <w:rFonts w:ascii="Arial" w:hAnsi="Arial" w:cs="Arial"/>
          <w:i/>
          <w:sz w:val="22"/>
          <w:szCs w:val="22"/>
        </w:rPr>
        <w:t xml:space="preserve">  </w:t>
      </w:r>
      <w:r w:rsidR="00CD3000">
        <w:rPr>
          <w:rFonts w:ascii="Arial" w:hAnsi="Arial" w:cs="Arial"/>
          <w:sz w:val="22"/>
          <w:szCs w:val="22"/>
          <w:u w:val="single"/>
        </w:rPr>
        <w:tab/>
      </w:r>
      <w:r w:rsidR="00CD3000">
        <w:rPr>
          <w:rFonts w:ascii="Arial" w:hAnsi="Arial" w:cs="Arial"/>
          <w:sz w:val="22"/>
          <w:szCs w:val="22"/>
        </w:rPr>
        <w:t xml:space="preserve"> </w:t>
      </w:r>
      <w:r w:rsidR="00E124F3" w:rsidRPr="004E7B86">
        <w:rPr>
          <w:rFonts w:ascii="Arial" w:hAnsi="Arial" w:cs="Arial"/>
          <w:sz w:val="22"/>
          <w:szCs w:val="22"/>
        </w:rPr>
        <w:t xml:space="preserve">has a long-term emotional or physical problem that gets in the </w:t>
      </w:r>
      <w:r w:rsidR="00E124F3" w:rsidRPr="00682508">
        <w:rPr>
          <w:rFonts w:ascii="Arial" w:hAnsi="Arial" w:cs="Arial"/>
          <w:sz w:val="22"/>
          <w:szCs w:val="22"/>
        </w:rPr>
        <w:t xml:space="preserve">way of his/her ability to parent. </w:t>
      </w:r>
    </w:p>
    <w:p w14:paraId="1A70F2E5" w14:textId="77777777" w:rsidR="00E124F3" w:rsidRPr="0090051A" w:rsidRDefault="00C0667C" w:rsidP="000E3DF8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Substance Abuse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6D1510">
        <w:rPr>
          <w:rFonts w:ascii="Arial" w:hAnsi="Arial" w:cs="Arial"/>
          <w:i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sz w:val="22"/>
          <w:szCs w:val="22"/>
        </w:rPr>
        <w:t>has a long-term problem with drugs, alcohol, or other substances that gets in the way of his/her ability to parent.</w:t>
      </w:r>
    </w:p>
    <w:p w14:paraId="7A22EF6A" w14:textId="77777777" w:rsidR="00E124F3" w:rsidRPr="00682508" w:rsidRDefault="00C0667C" w:rsidP="000E3DF8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Lack of emotional ties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E124F3" w:rsidRPr="004E7B86">
        <w:rPr>
          <w:rFonts w:ascii="Arial" w:hAnsi="Arial" w:cs="Arial"/>
          <w:sz w:val="22"/>
          <w:szCs w:val="22"/>
        </w:rPr>
        <w:t xml:space="preserve">has few or no </w:t>
      </w:r>
      <w:r w:rsidR="00E124F3" w:rsidRPr="00682508">
        <w:rPr>
          <w:rFonts w:ascii="Arial" w:hAnsi="Arial" w:cs="Arial"/>
          <w:sz w:val="22"/>
          <w:szCs w:val="22"/>
        </w:rPr>
        <w:t xml:space="preserve">emotional ties with a child listed in </w:t>
      </w:r>
      <w:r w:rsidR="00E124F3" w:rsidRPr="00682508">
        <w:rPr>
          <w:rFonts w:ascii="Arial Black" w:hAnsi="Arial Black" w:cs="Arial"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2947A680" w14:textId="77777777" w:rsidR="00E124F3" w:rsidRPr="00682508" w:rsidRDefault="00C0667C" w:rsidP="000E3DF8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Abusive use of conflict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E124F3" w:rsidRPr="004E7B86">
        <w:rPr>
          <w:rFonts w:ascii="Arial" w:hAnsi="Arial" w:cs="Arial"/>
          <w:sz w:val="22"/>
          <w:szCs w:val="22"/>
        </w:rPr>
        <w:t xml:space="preserve">uses conflict in a way that </w:t>
      </w:r>
      <w:r w:rsidR="001C23EB">
        <w:rPr>
          <w:rFonts w:ascii="Arial" w:hAnsi="Arial" w:cs="Arial"/>
          <w:sz w:val="22"/>
          <w:szCs w:val="22"/>
        </w:rPr>
        <w:t xml:space="preserve">may cause serious damage to </w:t>
      </w:r>
      <w:r w:rsidR="00E124F3" w:rsidRPr="004E7B86">
        <w:rPr>
          <w:rFonts w:ascii="Arial" w:hAnsi="Arial" w:cs="Arial"/>
          <w:sz w:val="22"/>
          <w:szCs w:val="22"/>
        </w:rPr>
        <w:t xml:space="preserve">the psychological development of a child listed in </w:t>
      </w:r>
      <w:r w:rsidR="00E124F3" w:rsidRPr="00682508">
        <w:rPr>
          <w:rFonts w:ascii="Arial Black" w:hAnsi="Arial Black" w:cs="Arial"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3CCB530B" w14:textId="77777777" w:rsidR="00E124F3" w:rsidRPr="00682508" w:rsidRDefault="00C0667C" w:rsidP="000E3DF8">
      <w:pPr>
        <w:widowControl w:val="0"/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Withholding the</w:t>
      </w:r>
      <w:r w:rsidR="00E124F3" w:rsidRPr="0090051A">
        <w:rPr>
          <w:rFonts w:ascii="Arial" w:hAnsi="Arial" w:cs="Arial"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b/>
          <w:sz w:val="22"/>
          <w:szCs w:val="22"/>
        </w:rPr>
        <w:t>child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E124F3" w:rsidRPr="0056010B">
        <w:rPr>
          <w:rFonts w:ascii="Arial" w:hAnsi="Arial" w:cs="Arial"/>
          <w:sz w:val="22"/>
          <w:szCs w:val="22"/>
        </w:rPr>
        <w:t>has kept</w:t>
      </w:r>
      <w:r w:rsidR="00E124F3" w:rsidRPr="004E7B86">
        <w:rPr>
          <w:rFonts w:ascii="Arial" w:hAnsi="Arial" w:cs="Arial"/>
          <w:sz w:val="22"/>
          <w:szCs w:val="22"/>
        </w:rPr>
        <w:t xml:space="preserve"> the o</w:t>
      </w:r>
      <w:r w:rsidR="00E124F3" w:rsidRPr="00682508">
        <w:rPr>
          <w:rFonts w:ascii="Arial" w:hAnsi="Arial" w:cs="Arial"/>
          <w:sz w:val="22"/>
          <w:szCs w:val="22"/>
        </w:rPr>
        <w:t xml:space="preserve">ther parent away from a child listed in </w:t>
      </w:r>
      <w:r w:rsidR="00E124F3" w:rsidRPr="00682508">
        <w:rPr>
          <w:rFonts w:ascii="Arial Black" w:hAnsi="Arial Black" w:cs="Arial"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 xml:space="preserve"> for a long time, without a good reason.</w:t>
      </w:r>
    </w:p>
    <w:p w14:paraId="5F3D9EF7" w14:textId="77777777" w:rsidR="00E124F3" w:rsidRDefault="00C0667C" w:rsidP="000E3DF8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Other</w:t>
      </w:r>
      <w:r w:rsidR="00E124F3" w:rsidRPr="0090051A">
        <w:rPr>
          <w:rFonts w:ascii="Arial" w:hAnsi="Arial" w:cs="Arial"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i/>
          <w:sz w:val="22"/>
          <w:szCs w:val="22"/>
        </w:rPr>
        <w:t>(specify):</w:t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A085EFE" w14:textId="370DA39B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i/>
          <w:sz w:val="22"/>
          <w:szCs w:val="22"/>
        </w:rPr>
      </w:pPr>
      <w:r w:rsidRPr="000E3DF8">
        <w:rPr>
          <w:sz w:val="22"/>
          <w:szCs w:val="22"/>
        </w:rPr>
        <w:lastRenderedPageBreak/>
        <w:t xml:space="preserve">4. </w:t>
      </w:r>
      <w:r w:rsidRPr="000E3DF8">
        <w:rPr>
          <w:sz w:val="22"/>
          <w:szCs w:val="22"/>
        </w:rPr>
        <w:tab/>
        <w:t xml:space="preserve">Limitations on a parent </w:t>
      </w:r>
    </w:p>
    <w:p w14:paraId="0E311A62" w14:textId="214A3BDD" w:rsidR="00E124F3" w:rsidRDefault="00C0667C" w:rsidP="000E3DF8">
      <w:pPr>
        <w:tabs>
          <w:tab w:val="left" w:pos="162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Does not apply. There are no reasons for limitations checked in </w:t>
      </w:r>
      <w:r w:rsidR="00E124F3">
        <w:rPr>
          <w:rFonts w:ascii="Arial Black" w:hAnsi="Arial Black" w:cs="Arial"/>
          <w:sz w:val="22"/>
          <w:szCs w:val="22"/>
        </w:rPr>
        <w:t>3.</w:t>
      </w:r>
      <w:r w:rsidR="00E124F3">
        <w:rPr>
          <w:rFonts w:ascii="Arial" w:hAnsi="Arial" w:cs="Arial"/>
          <w:b/>
          <w:sz w:val="22"/>
          <w:szCs w:val="22"/>
        </w:rPr>
        <w:t xml:space="preserve">a. or </w:t>
      </w:r>
      <w:r w:rsidR="00E124F3">
        <w:rPr>
          <w:rFonts w:ascii="Arial Black" w:hAnsi="Arial Black" w:cs="Arial"/>
          <w:sz w:val="22"/>
          <w:szCs w:val="22"/>
        </w:rPr>
        <w:t>3.</w:t>
      </w:r>
      <w:r w:rsidR="00E124F3">
        <w:rPr>
          <w:rFonts w:ascii="Arial" w:hAnsi="Arial" w:cs="Arial"/>
          <w:b/>
          <w:sz w:val="22"/>
          <w:szCs w:val="22"/>
        </w:rPr>
        <w:t>b.</w:t>
      </w:r>
      <w:r w:rsidR="00E124F3">
        <w:rPr>
          <w:rFonts w:ascii="Arial" w:hAnsi="Arial" w:cs="Arial"/>
          <w:sz w:val="22"/>
          <w:szCs w:val="22"/>
        </w:rPr>
        <w:t xml:space="preserve"> above.  </w:t>
      </w:r>
      <w:r w:rsidR="00E124F3">
        <w:rPr>
          <w:rFonts w:ascii="Arial" w:hAnsi="Arial" w:cs="Arial"/>
          <w:i/>
          <w:sz w:val="22"/>
          <w:szCs w:val="22"/>
        </w:rPr>
        <w:t xml:space="preserve">(Skip to </w:t>
      </w:r>
      <w:r w:rsidR="00E124F3">
        <w:rPr>
          <w:rFonts w:ascii="Arial Black" w:hAnsi="Arial Black" w:cs="Arial"/>
          <w:i/>
          <w:sz w:val="22"/>
          <w:szCs w:val="22"/>
        </w:rPr>
        <w:t>5</w:t>
      </w:r>
      <w:r w:rsidR="00E124F3">
        <w:rPr>
          <w:rFonts w:ascii="Arial" w:hAnsi="Arial" w:cs="Arial"/>
          <w:i/>
          <w:sz w:val="22"/>
          <w:szCs w:val="22"/>
        </w:rPr>
        <w:t>.)</w:t>
      </w:r>
      <w:r w:rsidR="00E124F3">
        <w:rPr>
          <w:rFonts w:ascii="Arial" w:hAnsi="Arial" w:cs="Arial"/>
          <w:sz w:val="22"/>
          <w:szCs w:val="22"/>
        </w:rPr>
        <w:t xml:space="preserve">  </w:t>
      </w:r>
    </w:p>
    <w:p w14:paraId="0CCDC87E" w14:textId="77777777" w:rsidR="00E124F3" w:rsidRDefault="00C0667C" w:rsidP="000E3DF8">
      <w:pPr>
        <w:tabs>
          <w:tab w:val="left" w:pos="162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spacing w:val="-2"/>
          <w:sz w:val="22"/>
          <w:szCs w:val="22"/>
        </w:rPr>
        <w:t>No limitations despite reasons</w:t>
      </w:r>
      <w:r w:rsidR="00E124F3">
        <w:rPr>
          <w:rFonts w:ascii="Arial" w:hAnsi="Arial" w:cs="Arial"/>
          <w:spacing w:val="-2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pacing w:val="-2"/>
          <w:sz w:val="22"/>
          <w:szCs w:val="22"/>
        </w:rPr>
        <w:t xml:space="preserve">(explain why there are no limitations on a parent even though there are reasons for limitations checked in </w:t>
      </w:r>
      <w:r w:rsidR="00E124F3">
        <w:rPr>
          <w:rFonts w:ascii="Arial Black" w:hAnsi="Arial Black" w:cs="Arial"/>
          <w:i/>
          <w:spacing w:val="-2"/>
          <w:sz w:val="22"/>
          <w:szCs w:val="22"/>
        </w:rPr>
        <w:t>3</w:t>
      </w:r>
      <w:r w:rsidR="00CD3000">
        <w:rPr>
          <w:rFonts w:ascii="Arial Black" w:hAnsi="Arial Black" w:cs="Arial"/>
          <w:i/>
          <w:spacing w:val="-2"/>
          <w:sz w:val="22"/>
          <w:szCs w:val="22"/>
        </w:rPr>
        <w:t>.</w:t>
      </w:r>
      <w:r w:rsidR="00E124F3">
        <w:rPr>
          <w:rFonts w:ascii="Arial" w:hAnsi="Arial" w:cs="Arial"/>
          <w:b/>
          <w:i/>
          <w:sz w:val="22"/>
          <w:szCs w:val="22"/>
        </w:rPr>
        <w:t xml:space="preserve">a. or </w:t>
      </w:r>
      <w:r w:rsidR="00E124F3">
        <w:rPr>
          <w:rFonts w:ascii="Arial Black" w:hAnsi="Arial Black" w:cs="Arial"/>
          <w:i/>
          <w:sz w:val="22"/>
          <w:szCs w:val="22"/>
        </w:rPr>
        <w:t>3.</w:t>
      </w:r>
      <w:r w:rsidR="00E124F3">
        <w:rPr>
          <w:rFonts w:ascii="Arial" w:hAnsi="Arial" w:cs="Arial"/>
          <w:b/>
          <w:i/>
          <w:sz w:val="22"/>
          <w:szCs w:val="22"/>
        </w:rPr>
        <w:t>b.</w:t>
      </w:r>
      <w:r w:rsidR="00E124F3">
        <w:rPr>
          <w:rFonts w:ascii="Arial" w:hAnsi="Arial" w:cs="Arial"/>
          <w:i/>
          <w:spacing w:val="-2"/>
          <w:sz w:val="22"/>
          <w:szCs w:val="22"/>
        </w:rPr>
        <w:t xml:space="preserve"> above)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D9147AA" w14:textId="77777777" w:rsidR="00E124F3" w:rsidRDefault="00E124F3" w:rsidP="000E3DF8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9771FF2" w14:textId="77777777" w:rsidR="00E124F3" w:rsidRDefault="00C0667C" w:rsidP="000E3DF8">
      <w:pPr>
        <w:tabs>
          <w:tab w:val="left" w:pos="3600"/>
          <w:tab w:val="righ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color w:val="000000"/>
          <w:sz w:val="22"/>
          <w:szCs w:val="22"/>
        </w:rPr>
        <w:t xml:space="preserve">The following limits or conditions </w:t>
      </w:r>
      <w:r w:rsidR="00E124F3">
        <w:rPr>
          <w:rFonts w:ascii="Arial" w:hAnsi="Arial" w:cs="Arial"/>
          <w:b/>
          <w:sz w:val="22"/>
          <w:szCs w:val="22"/>
        </w:rPr>
        <w:t>apply to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>(parent’s name):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br/>
      </w:r>
      <w:r w:rsidR="00CD3000">
        <w:rPr>
          <w:rFonts w:ascii="Arial" w:hAnsi="Arial" w:cs="Arial"/>
          <w:i/>
          <w:sz w:val="22"/>
          <w:szCs w:val="22"/>
          <w:u w:val="single"/>
        </w:rPr>
        <w:tab/>
      </w:r>
      <w:r w:rsidR="00CD3000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>(check all that apply):</w:t>
      </w:r>
    </w:p>
    <w:p w14:paraId="4A1162ED" w14:textId="77777777" w:rsidR="00E124F3" w:rsidRPr="0090051A" w:rsidRDefault="00C0667C" w:rsidP="000E3DF8">
      <w:pPr>
        <w:tabs>
          <w:tab w:val="left" w:pos="6120"/>
          <w:tab w:val="right" w:pos="9360"/>
        </w:tabs>
        <w:spacing w:before="8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90051A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  <w:t xml:space="preserve">No contact with the children.  </w:t>
      </w:r>
    </w:p>
    <w:p w14:paraId="180CFA0A" w14:textId="77777777" w:rsidR="00E124F3" w:rsidRPr="00682508" w:rsidRDefault="00C0667C" w:rsidP="000E3DF8">
      <w:pPr>
        <w:tabs>
          <w:tab w:val="left" w:pos="6120"/>
          <w:tab w:val="right" w:pos="9360"/>
        </w:tabs>
        <w:spacing w:before="8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4E7B86">
        <w:rPr>
          <w:rFonts w:ascii="Arial" w:hAnsi="Arial" w:cs="Arial"/>
          <w:color w:val="000000"/>
          <w:sz w:val="22"/>
          <w:szCs w:val="22"/>
        </w:rPr>
        <w:t>[  ]</w:t>
      </w:r>
      <w:r w:rsidR="00E124F3" w:rsidRPr="00682508">
        <w:rPr>
          <w:rFonts w:ascii="Arial" w:hAnsi="Arial" w:cs="Arial"/>
          <w:color w:val="000000"/>
          <w:sz w:val="22"/>
          <w:szCs w:val="22"/>
        </w:rPr>
        <w:tab/>
        <w:t xml:space="preserve">Limited contact as </w:t>
      </w:r>
      <w:r w:rsidR="00E124F3" w:rsidRPr="00682508">
        <w:rPr>
          <w:rFonts w:ascii="Arial" w:hAnsi="Arial" w:cs="Arial"/>
          <w:spacing w:val="-2"/>
          <w:sz w:val="22"/>
          <w:szCs w:val="22"/>
        </w:rPr>
        <w:t>shown in</w:t>
      </w:r>
      <w:r w:rsidR="00E124F3" w:rsidRPr="00682508">
        <w:rPr>
          <w:rFonts w:ascii="Arial" w:hAnsi="Arial" w:cs="Arial"/>
          <w:sz w:val="22"/>
          <w:szCs w:val="22"/>
        </w:rPr>
        <w:t xml:space="preserve"> the Parenting Time Schedule (sections </w:t>
      </w:r>
      <w:r w:rsidR="00E124F3" w:rsidRPr="00682508">
        <w:rPr>
          <w:rFonts w:ascii="Arial Black" w:hAnsi="Arial Black" w:cs="Arial"/>
          <w:sz w:val="22"/>
          <w:szCs w:val="22"/>
        </w:rPr>
        <w:t>8</w:t>
      </w:r>
      <w:r w:rsidR="00E124F3" w:rsidRPr="00682508">
        <w:rPr>
          <w:rFonts w:ascii="Arial" w:hAnsi="Arial" w:cs="Arial"/>
          <w:sz w:val="22"/>
          <w:szCs w:val="22"/>
        </w:rPr>
        <w:t xml:space="preserve"> – </w:t>
      </w:r>
      <w:r w:rsidR="00E124F3" w:rsidRPr="00682508">
        <w:rPr>
          <w:rFonts w:ascii="Arial Black" w:hAnsi="Arial Black" w:cs="Arial"/>
          <w:sz w:val="22"/>
          <w:szCs w:val="22"/>
        </w:rPr>
        <w:t>11</w:t>
      </w:r>
      <w:r w:rsidR="00E124F3" w:rsidRPr="00682508">
        <w:rPr>
          <w:rFonts w:ascii="Arial" w:hAnsi="Arial" w:cs="Arial"/>
          <w:sz w:val="22"/>
          <w:szCs w:val="22"/>
        </w:rPr>
        <w:t>)</w:t>
      </w:r>
      <w:r w:rsidR="00E124F3" w:rsidRPr="00682508">
        <w:rPr>
          <w:rFonts w:ascii="Arial" w:hAnsi="Arial" w:cs="Arial"/>
          <w:spacing w:val="-2"/>
          <w:sz w:val="22"/>
          <w:szCs w:val="22"/>
        </w:rPr>
        <w:t xml:space="preserve"> below.</w:t>
      </w:r>
    </w:p>
    <w:p w14:paraId="44E1003D" w14:textId="77777777" w:rsidR="00E124F3" w:rsidRDefault="00C0667C" w:rsidP="000E3DF8">
      <w:pPr>
        <w:tabs>
          <w:tab w:val="left" w:pos="162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>Limited contact a</w:t>
      </w:r>
      <w:r w:rsidR="00E124F3">
        <w:rPr>
          <w:rFonts w:ascii="Arial" w:hAnsi="Arial" w:cs="Arial"/>
          <w:spacing w:val="-2"/>
          <w:sz w:val="22"/>
          <w:szCs w:val="22"/>
        </w:rPr>
        <w:t xml:space="preserve">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 xml:space="preserve">(specify schedule, list </w:t>
      </w:r>
      <w:r w:rsidR="00E124F3">
        <w:rPr>
          <w:rFonts w:ascii="Arial" w:hAnsi="Arial" w:cs="Arial"/>
          <w:i/>
          <w:sz w:val="22"/>
          <w:szCs w:val="22"/>
        </w:rPr>
        <w:t xml:space="preserve">all contact </w:t>
      </w:r>
      <w:r w:rsidR="00E124F3" w:rsidRPr="000C6DED">
        <w:rPr>
          <w:rFonts w:ascii="Arial" w:hAnsi="Arial" w:cs="Arial"/>
          <w:b/>
          <w:i/>
          <w:sz w:val="22"/>
          <w:szCs w:val="22"/>
        </w:rPr>
        <w:t>here</w:t>
      </w:r>
      <w:r w:rsidR="00E124F3" w:rsidRPr="00EA2C47">
        <w:rPr>
          <w:rFonts w:ascii="Arial" w:hAnsi="Arial" w:cs="Arial"/>
          <w:i/>
          <w:sz w:val="22"/>
          <w:szCs w:val="22"/>
        </w:rPr>
        <w:t xml:space="preserve"> </w:t>
      </w:r>
      <w:r w:rsidR="00E124F3" w:rsidRPr="000C6DED">
        <w:rPr>
          <w:rFonts w:ascii="Arial" w:hAnsi="Arial" w:cs="Arial"/>
          <w:i/>
          <w:sz w:val="22"/>
          <w:szCs w:val="22"/>
        </w:rPr>
        <w:t>instead</w:t>
      </w:r>
      <w:r w:rsidR="00E124F3" w:rsidRPr="00114DA8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 xml:space="preserve">of in </w:t>
      </w:r>
      <w:r w:rsidR="00EB26A7">
        <w:rPr>
          <w:rFonts w:ascii="Arial" w:hAnsi="Arial" w:cs="Arial"/>
          <w:i/>
          <w:sz w:val="22"/>
          <w:szCs w:val="22"/>
        </w:rPr>
        <w:t xml:space="preserve">the </w:t>
      </w:r>
      <w:r w:rsidR="00E124F3">
        <w:rPr>
          <w:rFonts w:ascii="Arial" w:hAnsi="Arial" w:cs="Arial"/>
          <w:i/>
          <w:sz w:val="22"/>
          <w:szCs w:val="22"/>
        </w:rPr>
        <w:t>Parenting Time Schedule)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06D2FD41" w14:textId="77777777" w:rsidR="00E124F3" w:rsidRDefault="00E124F3" w:rsidP="000E3DF8">
      <w:pPr>
        <w:tabs>
          <w:tab w:val="right" w:pos="9360"/>
        </w:tabs>
        <w:spacing w:before="8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74A58F7" w14:textId="77777777" w:rsidR="00E124F3" w:rsidRDefault="00E124F3" w:rsidP="000E3DF8">
      <w:pPr>
        <w:tabs>
          <w:tab w:val="right" w:pos="9360"/>
        </w:tabs>
        <w:spacing w:before="8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A43D7F8" w14:textId="41E23A04" w:rsidR="00E124F3" w:rsidRDefault="00C0667C" w:rsidP="000E3DF8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spacing w:val="-2"/>
          <w:sz w:val="22"/>
          <w:szCs w:val="22"/>
        </w:rPr>
        <w:t>Supervised contact.</w:t>
      </w:r>
      <w:r w:rsidR="00E124F3">
        <w:rPr>
          <w:rFonts w:ascii="Arial" w:hAnsi="Arial" w:cs="Arial"/>
          <w:spacing w:val="-2"/>
          <w:sz w:val="22"/>
          <w:szCs w:val="22"/>
        </w:rPr>
        <w:t xml:space="preserve"> All parenting time shall be supervised. Any costs of supervision must be paid by </w:t>
      </w:r>
      <w:r w:rsidR="00E124F3">
        <w:rPr>
          <w:rFonts w:ascii="Arial" w:hAnsi="Arial" w:cs="Arial"/>
          <w:i/>
          <w:spacing w:val="-2"/>
          <w:sz w:val="22"/>
          <w:szCs w:val="22"/>
        </w:rPr>
        <w:t>(name)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7C10F94" w14:textId="77777777" w:rsidR="00E124F3" w:rsidRDefault="00E124F3" w:rsidP="000E3DF8">
      <w:pPr>
        <w:tabs>
          <w:tab w:val="left" w:pos="162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supervisor shall be:  </w:t>
      </w:r>
    </w:p>
    <w:p w14:paraId="147F4303" w14:textId="77777777" w:rsidR="00E124F3" w:rsidRPr="0090051A" w:rsidRDefault="00C0667C" w:rsidP="000E3DF8">
      <w:pPr>
        <w:tabs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</w:r>
      <w:r w:rsidR="00E124F3" w:rsidRPr="0090051A">
        <w:rPr>
          <w:rFonts w:ascii="Arial" w:hAnsi="Arial" w:cs="Arial"/>
          <w:sz w:val="22"/>
          <w:szCs w:val="22"/>
        </w:rPr>
        <w:t xml:space="preserve">a </w:t>
      </w:r>
      <w:r w:rsidR="00E124F3" w:rsidRPr="0090051A">
        <w:rPr>
          <w:rFonts w:ascii="Arial" w:hAnsi="Arial" w:cs="Arial"/>
          <w:spacing w:val="-2"/>
          <w:sz w:val="22"/>
          <w:szCs w:val="22"/>
        </w:rPr>
        <w:t xml:space="preserve">professional supervisor </w:t>
      </w:r>
      <w:r w:rsidR="00E124F3" w:rsidRPr="0090051A">
        <w:rPr>
          <w:rFonts w:ascii="Arial" w:hAnsi="Arial" w:cs="Arial"/>
          <w:i/>
          <w:spacing w:val="-2"/>
          <w:sz w:val="22"/>
          <w:szCs w:val="22"/>
        </w:rPr>
        <w:t>(name)</w:t>
      </w:r>
      <w:r w:rsidR="00E124F3" w:rsidRPr="0090051A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 w:rsidRPr="0090051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13A7DF0" w14:textId="77777777" w:rsidR="00E124F3" w:rsidRDefault="00C0667C" w:rsidP="000E3DF8">
      <w:pPr>
        <w:tabs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a non-professional supervisor </w:t>
      </w:r>
      <w:r w:rsidR="00E124F3">
        <w:rPr>
          <w:rFonts w:ascii="Arial" w:hAnsi="Arial" w:cs="Arial"/>
          <w:i/>
          <w:sz w:val="22"/>
          <w:szCs w:val="22"/>
        </w:rPr>
        <w:t>(</w:t>
      </w:r>
      <w:r w:rsidR="00E124F3">
        <w:rPr>
          <w:rFonts w:ascii="Arial" w:hAnsi="Arial" w:cs="Arial"/>
          <w:i/>
          <w:spacing w:val="-2"/>
          <w:sz w:val="22"/>
          <w:szCs w:val="22"/>
        </w:rPr>
        <w:t>name)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BFE54B3" w14:textId="77777777" w:rsidR="00E124F3" w:rsidRDefault="00E124F3" w:rsidP="000E3DF8">
      <w:pPr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 dates and times of supervised contact will be:</w:t>
      </w:r>
    </w:p>
    <w:p w14:paraId="17044241" w14:textId="77777777" w:rsidR="00E124F3" w:rsidRPr="0090051A" w:rsidRDefault="00C0667C" w:rsidP="000E3DF8">
      <w:pPr>
        <w:tabs>
          <w:tab w:val="left" w:pos="6120"/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</w:r>
      <w:r w:rsidR="00E124F3" w:rsidRPr="0090051A">
        <w:rPr>
          <w:rFonts w:ascii="Arial" w:hAnsi="Arial" w:cs="Arial"/>
          <w:spacing w:val="-2"/>
          <w:sz w:val="22"/>
          <w:szCs w:val="22"/>
        </w:rPr>
        <w:t>as shown in</w:t>
      </w:r>
      <w:r w:rsidR="00E124F3" w:rsidRPr="0090051A">
        <w:rPr>
          <w:rFonts w:ascii="Arial" w:hAnsi="Arial" w:cs="Arial"/>
          <w:sz w:val="22"/>
          <w:szCs w:val="22"/>
        </w:rPr>
        <w:t xml:space="preserve"> the Parenting Time Schedule (sections </w:t>
      </w:r>
      <w:r w:rsidR="00E124F3" w:rsidRPr="0090051A">
        <w:rPr>
          <w:rFonts w:ascii="Arial Black" w:hAnsi="Arial Black" w:cs="Arial"/>
          <w:sz w:val="22"/>
          <w:szCs w:val="22"/>
        </w:rPr>
        <w:t>8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 Black" w:hAnsi="Arial Black" w:cs="Arial"/>
          <w:sz w:val="22"/>
          <w:szCs w:val="22"/>
        </w:rPr>
        <w:t>11</w:t>
      </w:r>
      <w:r w:rsidR="00E124F3" w:rsidRPr="0090051A">
        <w:rPr>
          <w:rFonts w:ascii="Arial" w:hAnsi="Arial" w:cs="Arial"/>
          <w:sz w:val="22"/>
          <w:szCs w:val="22"/>
        </w:rPr>
        <w:t>)</w:t>
      </w:r>
      <w:r w:rsidR="00E124F3" w:rsidRPr="0090051A">
        <w:rPr>
          <w:rFonts w:ascii="Arial" w:hAnsi="Arial" w:cs="Arial"/>
          <w:spacing w:val="-2"/>
          <w:sz w:val="22"/>
          <w:szCs w:val="22"/>
        </w:rPr>
        <w:t xml:space="preserve"> below.</w:t>
      </w:r>
    </w:p>
    <w:p w14:paraId="196E6865" w14:textId="77777777" w:rsidR="00E124F3" w:rsidRDefault="00C0667C" w:rsidP="000E3DF8">
      <w:pPr>
        <w:tabs>
          <w:tab w:val="left" w:pos="6120"/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spacing w:val="-2"/>
          <w:sz w:val="22"/>
          <w:szCs w:val="22"/>
        </w:rPr>
        <w:t xml:space="preserve">as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>(specify)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BA7A7AF" w14:textId="77777777" w:rsidR="00E124F3" w:rsidRDefault="00E124F3" w:rsidP="000E3DF8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9D8B8DF" w14:textId="77777777" w:rsidR="00E124F3" w:rsidRDefault="00E124F3" w:rsidP="000E3DF8">
      <w:pPr>
        <w:tabs>
          <w:tab w:val="left" w:pos="1620"/>
          <w:tab w:val="right" w:pos="9360"/>
        </w:tabs>
        <w:spacing w:before="120" w:after="0"/>
        <w:ind w:left="1440"/>
        <w:rPr>
          <w:rFonts w:ascii="Arial" w:hAnsi="Arial" w:cs="Arial"/>
          <w:i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(Specific rules for supervision, if any):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14:paraId="7A3903BF" w14:textId="77777777" w:rsidR="00E124F3" w:rsidRDefault="00E124F3" w:rsidP="000E3DF8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851B430" w14:textId="77777777" w:rsidR="00E124F3" w:rsidRDefault="00C0667C" w:rsidP="000E3DF8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pacing w:val="-2"/>
          <w:sz w:val="22"/>
          <w:szCs w:val="22"/>
        </w:rPr>
        <w:t xml:space="preserve">Other limitations or conditions during parenting time </w:t>
      </w:r>
      <w:r w:rsidR="00E124F3">
        <w:rPr>
          <w:rFonts w:ascii="Arial" w:hAnsi="Arial" w:cs="Arial"/>
          <w:i/>
          <w:spacing w:val="-2"/>
          <w:sz w:val="22"/>
          <w:szCs w:val="22"/>
        </w:rPr>
        <w:t>(specify)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17A94BD" w14:textId="77777777" w:rsidR="00E124F3" w:rsidRDefault="00E124F3" w:rsidP="000E3DF8">
      <w:pPr>
        <w:tabs>
          <w:tab w:val="right" w:pos="9360"/>
        </w:tabs>
        <w:spacing w:before="120" w:after="0"/>
        <w:ind w:left="1433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6A907E1" w14:textId="77777777" w:rsidR="00E124F3" w:rsidRDefault="00E124F3" w:rsidP="000E3DF8">
      <w:pPr>
        <w:tabs>
          <w:tab w:val="right" w:pos="9360"/>
        </w:tabs>
        <w:spacing w:before="120" w:after="0"/>
        <w:ind w:left="1433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DA007E6" w14:textId="1ED879FB" w:rsidR="00E124F3" w:rsidRDefault="00C0667C" w:rsidP="000E3DF8">
      <w:pPr>
        <w:tabs>
          <w:tab w:val="left" w:pos="162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Evaluation or treatment required.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>(Name):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must:</w:t>
      </w:r>
    </w:p>
    <w:p w14:paraId="1F5BCF22" w14:textId="77777777" w:rsidR="00E124F3" w:rsidRPr="0090051A" w:rsidRDefault="00C0667C" w:rsidP="000E3DF8">
      <w:pPr>
        <w:tabs>
          <w:tab w:val="left" w:pos="198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0"/>
        </w:rPr>
        <w:t>[  ]</w:t>
      </w:r>
      <w:r w:rsidR="00E124F3" w:rsidRPr="00682508">
        <w:rPr>
          <w:rFonts w:ascii="Arial" w:hAnsi="Arial" w:cs="Arial"/>
          <w:color w:val="000000"/>
          <w:sz w:val="22"/>
          <w:szCs w:val="20"/>
        </w:rPr>
        <w:tab/>
      </w:r>
      <w:r w:rsidR="00E124F3" w:rsidRPr="0090051A">
        <w:rPr>
          <w:rFonts w:ascii="Arial" w:hAnsi="Arial" w:cs="Arial"/>
          <w:sz w:val="22"/>
          <w:szCs w:val="22"/>
        </w:rPr>
        <w:t xml:space="preserve">be evaluated for: </w:t>
      </w:r>
      <w:r w:rsidR="00E124F3" w:rsidRPr="0090051A">
        <w:rPr>
          <w:rFonts w:ascii="Arial" w:hAnsi="Arial" w:cs="Arial"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sz w:val="22"/>
          <w:szCs w:val="22"/>
        </w:rPr>
        <w:t>.</w:t>
      </w:r>
    </w:p>
    <w:p w14:paraId="20261742" w14:textId="77777777" w:rsidR="00E124F3" w:rsidRPr="0090051A" w:rsidRDefault="00C0667C" w:rsidP="000E3DF8">
      <w:pPr>
        <w:tabs>
          <w:tab w:val="left" w:pos="198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682508">
        <w:rPr>
          <w:rFonts w:ascii="Arial" w:hAnsi="Arial" w:cs="Arial"/>
          <w:color w:val="000000"/>
          <w:sz w:val="22"/>
          <w:szCs w:val="22"/>
        </w:rPr>
        <w:tab/>
      </w:r>
      <w:r w:rsidR="00E124F3" w:rsidRPr="0090051A">
        <w:rPr>
          <w:rFonts w:ascii="Arial" w:hAnsi="Arial" w:cs="Arial"/>
          <w:sz w:val="22"/>
          <w:szCs w:val="22"/>
        </w:rPr>
        <w:t>start (or continue) and comply with treatment:</w:t>
      </w:r>
    </w:p>
    <w:p w14:paraId="7056F286" w14:textId="77777777" w:rsidR="00E124F3" w:rsidRDefault="00C0667C" w:rsidP="000E3DF8">
      <w:pPr>
        <w:tabs>
          <w:tab w:val="left" w:pos="1980"/>
          <w:tab w:val="right" w:pos="9360"/>
        </w:tabs>
        <w:spacing w:before="6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0"/>
          <w:szCs w:val="20"/>
        </w:rPr>
        <w:tab/>
      </w:r>
      <w:r w:rsidR="00E124F3">
        <w:rPr>
          <w:rFonts w:ascii="Arial" w:hAnsi="Arial" w:cs="Arial"/>
          <w:color w:val="000000"/>
          <w:sz w:val="22"/>
          <w:szCs w:val="22"/>
        </w:rPr>
        <w:t>as recommended by the evaluation.</w:t>
      </w:r>
    </w:p>
    <w:p w14:paraId="52A2FDAF" w14:textId="77777777" w:rsidR="00E124F3" w:rsidRDefault="00C0667C" w:rsidP="000E3DF8">
      <w:pPr>
        <w:tabs>
          <w:tab w:val="left" w:pos="1980"/>
          <w:tab w:val="right" w:pos="9360"/>
        </w:tabs>
        <w:spacing w:before="6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 xml:space="preserve">as follows </w:t>
      </w:r>
      <w:r w:rsidR="00E124F3">
        <w:rPr>
          <w:rFonts w:ascii="Arial" w:hAnsi="Arial" w:cs="Arial"/>
          <w:i/>
          <w:color w:val="000000"/>
          <w:sz w:val="22"/>
          <w:szCs w:val="22"/>
        </w:rPr>
        <w:t>(specify kind of treatment and any other details):</w:t>
      </w:r>
      <w:r w:rsidR="00E124F3">
        <w:rPr>
          <w:rFonts w:ascii="Arial" w:hAnsi="Arial" w:cs="Arial"/>
          <w:color w:val="000000"/>
          <w:sz w:val="22"/>
          <w:szCs w:val="22"/>
        </w:rPr>
        <w:t xml:space="preserve"> </w:t>
      </w:r>
      <w:r w:rsidR="00E124F3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1EAF7EB" w14:textId="77777777" w:rsidR="00E124F3" w:rsidRDefault="00E124F3" w:rsidP="000E3DF8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E35C7F1" w14:textId="77777777" w:rsidR="00E124F3" w:rsidRDefault="00C0667C" w:rsidP="000E3DF8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color w:val="000000"/>
          <w:sz w:val="22"/>
          <w:szCs w:val="22"/>
          <w:u w:val="single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 xml:space="preserve">provide a copy of the evaluation and compliance reports 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(specify details): </w:t>
      </w:r>
      <w:r w:rsidR="00E124F3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30442CA9" w14:textId="77777777" w:rsidR="00E124F3" w:rsidRDefault="00E124F3" w:rsidP="000E3DF8">
      <w:pPr>
        <w:tabs>
          <w:tab w:val="right" w:pos="9360"/>
        </w:tabs>
        <w:spacing w:before="120" w:after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42722D81" w14:textId="77777777" w:rsidR="00E124F3" w:rsidRDefault="00E124F3" w:rsidP="000E3DF8">
      <w:pPr>
        <w:tabs>
          <w:tab w:val="right" w:pos="9360"/>
        </w:tabs>
        <w:spacing w:before="80" w:after="0"/>
        <w:ind w:left="10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If this parent does not follow the evaluation or treatment requirements above, then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(what happens):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14:paraId="31488D19" w14:textId="77777777" w:rsidR="00E124F3" w:rsidRDefault="00E124F3" w:rsidP="000E3DF8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759CCC0" w14:textId="71CC5372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864" w:hanging="864"/>
        <w:rPr>
          <w:color w:val="000000"/>
          <w:sz w:val="22"/>
          <w:szCs w:val="22"/>
        </w:rPr>
      </w:pPr>
      <w:r w:rsidRPr="000E3DF8">
        <w:rPr>
          <w:sz w:val="22"/>
          <w:szCs w:val="22"/>
        </w:rPr>
        <w:t xml:space="preserve">5. </w:t>
      </w:r>
      <w:r w:rsidRPr="000E3DF8">
        <w:rPr>
          <w:sz w:val="22"/>
          <w:szCs w:val="22"/>
        </w:rPr>
        <w:tab/>
      </w:r>
      <w:r w:rsidRPr="000E3DF8">
        <w:rPr>
          <w:color w:val="000000"/>
          <w:sz w:val="22"/>
          <w:szCs w:val="22"/>
        </w:rPr>
        <w:t xml:space="preserve">Decision-making </w:t>
      </w:r>
    </w:p>
    <w:p w14:paraId="5B10C554" w14:textId="5AC104F3" w:rsidR="00E124F3" w:rsidRDefault="00E124F3" w:rsidP="000E3DF8">
      <w:pPr>
        <w:spacing w:before="120" w:after="0"/>
        <w:ind w:left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children are with you, you are responsible for them. You can make day-to-day decisions for the children when they are with you, including decisions about safety and emergency healthcare. Major decisions must be made as follows</w:t>
      </w:r>
      <w:r w:rsidR="0056798B">
        <w:rPr>
          <w:rFonts w:ascii="Arial" w:hAnsi="Arial" w:cs="Arial"/>
          <w:sz w:val="22"/>
          <w:szCs w:val="22"/>
        </w:rPr>
        <w:t>:</w:t>
      </w:r>
    </w:p>
    <w:p w14:paraId="2D6F10B7" w14:textId="77777777" w:rsidR="00E124F3" w:rsidRDefault="00E124F3" w:rsidP="000E3DF8">
      <w:pPr>
        <w:spacing w:before="120" w:after="120"/>
        <w:ind w:left="1224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Who can make major decisions about the children? 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942"/>
        <w:gridCol w:w="3931"/>
      </w:tblGrid>
      <w:tr w:rsidR="00E124F3" w14:paraId="112C7DA3" w14:textId="77777777">
        <w:tc>
          <w:tcPr>
            <w:tcW w:w="2520" w:type="dxa"/>
            <w:shd w:val="clear" w:color="auto" w:fill="auto"/>
          </w:tcPr>
          <w:p w14:paraId="18E11739" w14:textId="77777777" w:rsidR="00E124F3" w:rsidRDefault="00E124F3">
            <w:pPr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Major Decision</w:t>
            </w:r>
          </w:p>
        </w:tc>
        <w:tc>
          <w:tcPr>
            <w:tcW w:w="1980" w:type="dxa"/>
            <w:shd w:val="clear" w:color="auto" w:fill="auto"/>
          </w:tcPr>
          <w:p w14:paraId="0E4497EA" w14:textId="77777777" w:rsidR="00E124F3" w:rsidRDefault="00E124F3">
            <w:pPr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Joint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(parents make these decisions together)</w:t>
            </w:r>
          </w:p>
        </w:tc>
        <w:tc>
          <w:tcPr>
            <w:tcW w:w="4045" w:type="dxa"/>
            <w:shd w:val="clear" w:color="auto" w:fill="auto"/>
          </w:tcPr>
          <w:p w14:paraId="788493F1" w14:textId="77777777" w:rsidR="00E124F3" w:rsidRDefault="00E124F3">
            <w:pPr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Limited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(only the parent named below has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br/>
              <w:t>authority to make these decisions)</w:t>
            </w:r>
          </w:p>
        </w:tc>
      </w:tr>
      <w:tr w:rsidR="00E124F3" w14:paraId="2A0C2AF4" w14:textId="77777777">
        <w:tc>
          <w:tcPr>
            <w:tcW w:w="2520" w:type="dxa"/>
            <w:shd w:val="clear" w:color="auto" w:fill="auto"/>
          </w:tcPr>
          <w:p w14:paraId="72DC9E11" w14:textId="77777777" w:rsidR="00E124F3" w:rsidRDefault="00E124F3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School / Educational</w:t>
            </w:r>
          </w:p>
        </w:tc>
        <w:tc>
          <w:tcPr>
            <w:tcW w:w="1980" w:type="dxa"/>
            <w:shd w:val="clear" w:color="auto" w:fill="auto"/>
          </w:tcPr>
          <w:p w14:paraId="14A8F9CD" w14:textId="77777777" w:rsidR="00E124F3" w:rsidRPr="0090051A" w:rsidRDefault="00C0667C">
            <w:pPr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045" w:type="dxa"/>
            <w:shd w:val="clear" w:color="auto" w:fill="auto"/>
          </w:tcPr>
          <w:p w14:paraId="3183D842" w14:textId="77777777" w:rsidR="00E124F3" w:rsidRDefault="00C0667C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  <w:r w:rsidR="00E124F3">
              <w:rPr>
                <w:rFonts w:ascii="Arial Narrow" w:hAnsi="Arial Narrow" w:cs="Arial"/>
                <w:i/>
                <w:sz w:val="22"/>
                <w:szCs w:val="22"/>
              </w:rPr>
              <w:t xml:space="preserve"> (Name): </w:t>
            </w:r>
          </w:p>
        </w:tc>
      </w:tr>
      <w:tr w:rsidR="00E124F3" w14:paraId="577958D2" w14:textId="77777777">
        <w:tc>
          <w:tcPr>
            <w:tcW w:w="2520" w:type="dxa"/>
            <w:shd w:val="clear" w:color="auto" w:fill="auto"/>
          </w:tcPr>
          <w:p w14:paraId="2FD8975A" w14:textId="39E7CC59" w:rsidR="00E124F3" w:rsidRDefault="00E124F3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Healthcare (not emergency)</w:t>
            </w:r>
          </w:p>
        </w:tc>
        <w:tc>
          <w:tcPr>
            <w:tcW w:w="1980" w:type="dxa"/>
            <w:shd w:val="clear" w:color="auto" w:fill="auto"/>
          </w:tcPr>
          <w:p w14:paraId="233320D4" w14:textId="77777777" w:rsidR="00E124F3" w:rsidRPr="0090051A" w:rsidRDefault="00C0667C">
            <w:pPr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045" w:type="dxa"/>
            <w:shd w:val="clear" w:color="auto" w:fill="auto"/>
          </w:tcPr>
          <w:p w14:paraId="7B7F2347" w14:textId="77777777" w:rsidR="00E124F3" w:rsidRDefault="00C0667C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  <w:r w:rsidR="00E124F3">
              <w:rPr>
                <w:rFonts w:ascii="Arial Narrow" w:hAnsi="Arial Narrow" w:cs="Arial"/>
                <w:i/>
                <w:sz w:val="22"/>
                <w:szCs w:val="22"/>
              </w:rPr>
              <w:t xml:space="preserve"> (Name):</w:t>
            </w:r>
            <w:r w:rsidR="00E124F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124F3" w14:paraId="6BC46CA9" w14:textId="77777777">
        <w:tc>
          <w:tcPr>
            <w:tcW w:w="2520" w:type="dxa"/>
            <w:shd w:val="clear" w:color="auto" w:fill="auto"/>
          </w:tcPr>
          <w:p w14:paraId="65515E35" w14:textId="77777777" w:rsidR="00E124F3" w:rsidRDefault="00E124F3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1980" w:type="dxa"/>
            <w:shd w:val="clear" w:color="auto" w:fill="auto"/>
          </w:tcPr>
          <w:p w14:paraId="7D9802FF" w14:textId="77777777" w:rsidR="00E124F3" w:rsidRPr="00855E05" w:rsidRDefault="00C0667C">
            <w:pPr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045" w:type="dxa"/>
            <w:shd w:val="clear" w:color="auto" w:fill="auto"/>
          </w:tcPr>
          <w:p w14:paraId="4BB7F87B" w14:textId="77777777" w:rsidR="00E124F3" w:rsidRPr="00855E05" w:rsidRDefault="00C0667C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  <w:r w:rsidR="00E124F3" w:rsidRPr="00855E05">
              <w:rPr>
                <w:rFonts w:ascii="Arial Narrow" w:hAnsi="Arial Narrow" w:cs="Arial"/>
                <w:i/>
                <w:sz w:val="22"/>
                <w:szCs w:val="22"/>
              </w:rPr>
              <w:t xml:space="preserve"> (Name):</w:t>
            </w:r>
            <w:r w:rsidR="00E124F3" w:rsidRPr="00855E0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124F3" w14:paraId="34054FE0" w14:textId="77777777">
        <w:tc>
          <w:tcPr>
            <w:tcW w:w="2520" w:type="dxa"/>
            <w:shd w:val="clear" w:color="auto" w:fill="auto"/>
          </w:tcPr>
          <w:p w14:paraId="69897166" w14:textId="77777777" w:rsidR="00E124F3" w:rsidRDefault="00E124F3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1980" w:type="dxa"/>
            <w:shd w:val="clear" w:color="auto" w:fill="auto"/>
          </w:tcPr>
          <w:p w14:paraId="58D0465F" w14:textId="77777777" w:rsidR="00E124F3" w:rsidRPr="00855E05" w:rsidRDefault="00C0667C">
            <w:pPr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045" w:type="dxa"/>
            <w:shd w:val="clear" w:color="auto" w:fill="auto"/>
          </w:tcPr>
          <w:p w14:paraId="49288F11" w14:textId="77777777" w:rsidR="00E124F3" w:rsidRPr="00855E05" w:rsidRDefault="00C0667C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  <w:r w:rsidR="00E124F3" w:rsidRPr="00855E05">
              <w:rPr>
                <w:rFonts w:ascii="Arial Narrow" w:hAnsi="Arial Narrow" w:cs="Arial"/>
                <w:i/>
                <w:sz w:val="22"/>
                <w:szCs w:val="22"/>
              </w:rPr>
              <w:t xml:space="preserve"> (Name):</w:t>
            </w:r>
            <w:r w:rsidR="00E124F3" w:rsidRPr="00855E0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124F3" w14:paraId="195BF3F3" w14:textId="77777777">
        <w:tc>
          <w:tcPr>
            <w:tcW w:w="2520" w:type="dxa"/>
            <w:shd w:val="clear" w:color="auto" w:fill="auto"/>
          </w:tcPr>
          <w:p w14:paraId="4AD60FE7" w14:textId="77777777" w:rsidR="00E124F3" w:rsidRDefault="00E124F3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1980" w:type="dxa"/>
            <w:shd w:val="clear" w:color="auto" w:fill="auto"/>
          </w:tcPr>
          <w:p w14:paraId="112CEE5B" w14:textId="77777777" w:rsidR="00E124F3" w:rsidRPr="00855E05" w:rsidRDefault="00C0667C">
            <w:pPr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045" w:type="dxa"/>
            <w:shd w:val="clear" w:color="auto" w:fill="auto"/>
          </w:tcPr>
          <w:p w14:paraId="03C0DFF2" w14:textId="77777777" w:rsidR="00E124F3" w:rsidRPr="00855E05" w:rsidRDefault="00C0667C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  <w:r w:rsidR="00E124F3" w:rsidRPr="00855E05">
              <w:rPr>
                <w:rFonts w:ascii="Arial Narrow" w:hAnsi="Arial Narrow" w:cs="Arial"/>
                <w:i/>
                <w:sz w:val="22"/>
                <w:szCs w:val="22"/>
              </w:rPr>
              <w:t xml:space="preserve"> (Name):</w:t>
            </w:r>
            <w:r w:rsidR="00E124F3" w:rsidRPr="00855E0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77AA6B1E" w14:textId="77777777" w:rsidR="00E124F3" w:rsidRDefault="00E124F3" w:rsidP="000E3DF8">
      <w:pPr>
        <w:tabs>
          <w:tab w:val="left" w:pos="8280"/>
          <w:tab w:val="left" w:pos="8460"/>
        </w:tabs>
        <w:spacing w:before="120" w:after="0"/>
        <w:ind w:left="108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ab/>
        <w:t>Reasons for limits on major decision-making, if any: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FDC66CA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There are no reasons to limit major decision-making.  </w:t>
      </w:r>
    </w:p>
    <w:p w14:paraId="25604E31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Major decision-making </w:t>
      </w:r>
      <w:r w:rsidR="00E124F3">
        <w:rPr>
          <w:rFonts w:ascii="Arial" w:hAnsi="Arial" w:cs="Arial"/>
          <w:b/>
          <w:sz w:val="22"/>
          <w:szCs w:val="22"/>
        </w:rPr>
        <w:t>must</w:t>
      </w:r>
      <w:r w:rsidR="00E124F3">
        <w:rPr>
          <w:rFonts w:ascii="Arial" w:hAnsi="Arial" w:cs="Arial"/>
          <w:sz w:val="22"/>
          <w:szCs w:val="22"/>
        </w:rPr>
        <w:t xml:space="preserve"> be limited because one of the parents has problems as described in </w:t>
      </w:r>
      <w:r w:rsidR="00E124F3">
        <w:rPr>
          <w:rFonts w:ascii="Arial Black" w:hAnsi="Arial Black" w:cs="Arial"/>
          <w:sz w:val="22"/>
          <w:szCs w:val="22"/>
        </w:rPr>
        <w:t>3.</w:t>
      </w:r>
      <w:r w:rsidR="00E124F3">
        <w:rPr>
          <w:rFonts w:ascii="Arial" w:hAnsi="Arial" w:cs="Arial"/>
          <w:b/>
          <w:sz w:val="22"/>
          <w:szCs w:val="22"/>
        </w:rPr>
        <w:t>a.</w:t>
      </w:r>
      <w:r w:rsidR="00E124F3">
        <w:rPr>
          <w:rFonts w:ascii="Arial" w:hAnsi="Arial" w:cs="Arial"/>
          <w:sz w:val="22"/>
          <w:szCs w:val="22"/>
        </w:rPr>
        <w:t xml:space="preserve"> above.  </w:t>
      </w:r>
    </w:p>
    <w:p w14:paraId="7AA47C79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Major decision-making </w:t>
      </w:r>
      <w:r w:rsidR="00E124F3">
        <w:rPr>
          <w:rFonts w:ascii="Arial" w:hAnsi="Arial" w:cs="Arial"/>
          <w:b/>
          <w:sz w:val="22"/>
          <w:szCs w:val="22"/>
        </w:rPr>
        <w:t>should</w:t>
      </w:r>
      <w:r w:rsidR="00E124F3">
        <w:rPr>
          <w:rFonts w:ascii="Arial" w:hAnsi="Arial" w:cs="Arial"/>
          <w:sz w:val="22"/>
          <w:szCs w:val="22"/>
        </w:rPr>
        <w:t xml:space="preserve"> be limited because </w:t>
      </w:r>
      <w:r w:rsidR="00E124F3">
        <w:rPr>
          <w:rFonts w:ascii="Arial" w:hAnsi="Arial" w:cs="Arial"/>
          <w:i/>
          <w:sz w:val="22"/>
          <w:szCs w:val="22"/>
        </w:rPr>
        <w:t>(check all that apply)</w:t>
      </w:r>
      <w:r w:rsidR="00E124F3">
        <w:rPr>
          <w:rFonts w:ascii="Arial" w:hAnsi="Arial" w:cs="Arial"/>
          <w:sz w:val="22"/>
          <w:szCs w:val="22"/>
        </w:rPr>
        <w:t>:</w:t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</w:p>
    <w:p w14:paraId="13482386" w14:textId="77777777" w:rsidR="00E124F3" w:rsidRDefault="00C0667C" w:rsidP="000E3DF8">
      <w:pPr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Both parents are against shared decision-making. </w:t>
      </w:r>
    </w:p>
    <w:p w14:paraId="51877F01" w14:textId="77777777" w:rsidR="00E124F3" w:rsidRDefault="00C0667C" w:rsidP="000E3DF8">
      <w:pPr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One of the parents does not want to share decision-making and this is reasonable because of:</w:t>
      </w:r>
    </w:p>
    <w:p w14:paraId="56203376" w14:textId="77777777" w:rsidR="00E124F3" w:rsidRDefault="00C0667C" w:rsidP="000E3DF8">
      <w:pPr>
        <w:spacing w:before="60" w:after="0"/>
        <w:ind w:left="2333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 w:rsidRPr="0090051A">
        <w:rPr>
          <w:rFonts w:ascii="Arial" w:hAnsi="Arial" w:cs="Arial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problems as described in </w:t>
      </w:r>
      <w:r w:rsidR="00E124F3">
        <w:rPr>
          <w:rFonts w:ascii="Arial Black" w:hAnsi="Arial Black" w:cs="Arial"/>
          <w:sz w:val="22"/>
          <w:szCs w:val="22"/>
        </w:rPr>
        <w:t>3.</w:t>
      </w:r>
      <w:r w:rsidR="00E124F3">
        <w:rPr>
          <w:rFonts w:ascii="Arial" w:hAnsi="Arial" w:cs="Arial"/>
          <w:b/>
          <w:sz w:val="22"/>
          <w:szCs w:val="22"/>
        </w:rPr>
        <w:t>b.</w:t>
      </w:r>
      <w:r w:rsidR="00E124F3">
        <w:rPr>
          <w:rFonts w:ascii="Arial" w:hAnsi="Arial" w:cs="Arial"/>
          <w:sz w:val="22"/>
          <w:szCs w:val="22"/>
        </w:rPr>
        <w:t xml:space="preserve"> above.</w:t>
      </w:r>
    </w:p>
    <w:p w14:paraId="2C631780" w14:textId="77777777" w:rsidR="00E124F3" w:rsidRDefault="00C0667C" w:rsidP="000E3DF8">
      <w:pPr>
        <w:spacing w:before="60" w:after="0"/>
        <w:ind w:left="2333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history of each parent’s participation in decision-making.</w:t>
      </w:r>
    </w:p>
    <w:p w14:paraId="708956F9" w14:textId="77777777" w:rsidR="00E124F3" w:rsidRPr="0090051A" w:rsidRDefault="00C0667C" w:rsidP="000E3DF8">
      <w:pPr>
        <w:spacing w:before="60" w:after="0"/>
        <w:ind w:left="2333" w:hanging="360"/>
        <w:rPr>
          <w:rFonts w:ascii="Arial" w:hAnsi="Arial" w:cs="Arial"/>
          <w:i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 w:rsidRPr="000C6DED">
        <w:rPr>
          <w:rFonts w:ascii="Arial" w:hAnsi="Arial" w:cs="Arial"/>
          <w:sz w:val="22"/>
          <w:szCs w:val="22"/>
        </w:rPr>
        <w:tab/>
        <w:t>the parents’ ability and desire to cooperate with each other in decision-making.</w:t>
      </w:r>
      <w:r w:rsidR="00E124F3" w:rsidRPr="0090051A">
        <w:rPr>
          <w:rFonts w:ascii="Arial" w:hAnsi="Arial" w:cs="Arial"/>
          <w:szCs w:val="22"/>
        </w:rPr>
        <w:t xml:space="preserve"> </w:t>
      </w:r>
    </w:p>
    <w:p w14:paraId="5FDA879D" w14:textId="77777777" w:rsidR="00A95EAE" w:rsidRDefault="00C0667C" w:rsidP="000E3DF8">
      <w:pPr>
        <w:spacing w:before="60" w:after="0"/>
        <w:ind w:left="2333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distance between the parents’ homes makes it hard to make timely decisions together.</w:t>
      </w:r>
    </w:p>
    <w:p w14:paraId="5D91874C" w14:textId="0C9745A8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6. </w:t>
      </w:r>
      <w:r w:rsidRPr="000E3DF8">
        <w:rPr>
          <w:sz w:val="22"/>
          <w:szCs w:val="22"/>
        </w:rPr>
        <w:tab/>
      </w:r>
      <w:r w:rsidRPr="000E3DF8">
        <w:rPr>
          <w:color w:val="000000"/>
          <w:sz w:val="22"/>
          <w:szCs w:val="22"/>
        </w:rPr>
        <w:t>Dispute Resolution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D47340" w:rsidRPr="007B75FE" w14:paraId="2E7203BC" w14:textId="77777777" w:rsidTr="007B75FE">
        <w:tc>
          <w:tcPr>
            <w:tcW w:w="9576" w:type="dxa"/>
            <w:shd w:val="clear" w:color="auto" w:fill="auto"/>
          </w:tcPr>
          <w:p w14:paraId="330052B7" w14:textId="22C1DAEF" w:rsidR="00D47340" w:rsidRPr="007B75FE" w:rsidRDefault="00D47340" w:rsidP="007B75FE">
            <w:pPr>
              <w:spacing w:before="80" w:after="80"/>
              <w:rPr>
                <w:rFonts w:ascii="Arial" w:hAnsi="Arial" w:cs="Arial"/>
                <w:i/>
                <w:sz w:val="22"/>
                <w:szCs w:val="22"/>
              </w:rPr>
            </w:pPr>
            <w:r w:rsidRPr="007B7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After this </w:t>
            </w:r>
            <w:r w:rsidR="004724CB" w:rsidRPr="007B75FE">
              <w:rPr>
                <w:rFonts w:ascii="Arial Narrow" w:hAnsi="Arial Narrow" w:cs="Arial"/>
                <w:i/>
                <w:sz w:val="22"/>
                <w:szCs w:val="22"/>
              </w:rPr>
              <w:t>p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arenting </w:t>
            </w:r>
            <w:r w:rsidR="004724CB" w:rsidRPr="007B75FE">
              <w:rPr>
                <w:rFonts w:ascii="Arial Narrow" w:hAnsi="Arial Narrow" w:cs="Arial"/>
                <w:i/>
                <w:sz w:val="22"/>
                <w:szCs w:val="22"/>
              </w:rPr>
              <w:t>p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>lan is signed by a judge</w:t>
            </w:r>
            <w:r w:rsidR="00E10276">
              <w:rPr>
                <w:rFonts w:ascii="Arial Narrow" w:hAnsi="Arial Narrow" w:cs="Arial"/>
                <w:i/>
                <w:sz w:val="22"/>
                <w:szCs w:val="22"/>
              </w:rPr>
              <w:t xml:space="preserve"> or commissioner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>, i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f you and the other parent disagree about shared decisions or what parts of this plan mean, the court may require you to use a dispute resolution provider before going back to court. The court may only require a dispute resolution provider if there are </w:t>
            </w:r>
            <w:r w:rsidRPr="007B75FE">
              <w:rPr>
                <w:rFonts w:ascii="Arial Narrow" w:hAnsi="Arial Narrow" w:cs="Arial"/>
                <w:b/>
                <w:i/>
                <w:sz w:val="22"/>
                <w:szCs w:val="22"/>
              </w:rPr>
              <w:t>no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 limitations in </w:t>
            </w:r>
            <w:r w:rsidRPr="007B75FE">
              <w:rPr>
                <w:rFonts w:ascii="Arial Black" w:hAnsi="Arial Black" w:cs="Arial"/>
                <w:i/>
                <w:sz w:val="22"/>
                <w:szCs w:val="22"/>
              </w:rPr>
              <w:t>3</w:t>
            </w:r>
            <w:r w:rsidR="00822A1D" w:rsidRPr="007B75FE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Pr="007B75FE">
              <w:rPr>
                <w:rFonts w:ascii="Arial Black" w:hAnsi="Arial Black" w:cs="Arial"/>
                <w:i/>
                <w:sz w:val="22"/>
                <w:szCs w:val="22"/>
              </w:rPr>
              <w:t>a</w:t>
            </w:r>
            <w:r w:rsidR="00822A1D" w:rsidRPr="007B75FE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>above.</w:t>
            </w:r>
            <w:r w:rsidR="00D01F10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>If a dispute resolution provider is checked below, the parents may, and sometimes must, use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 this provider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 before filing a Petition to Change 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a 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Parenting Plan or 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a 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Motion for Contempt for 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not 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>follow</w:t>
            </w:r>
            <w:r w:rsidR="00822A1D" w:rsidRPr="007B75FE">
              <w:rPr>
                <w:rFonts w:ascii="Arial Narrow" w:hAnsi="Arial Narrow" w:cs="Arial"/>
                <w:i/>
                <w:sz w:val="22"/>
                <w:szCs w:val="22"/>
              </w:rPr>
              <w:t>ing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 the plan. Check your </w:t>
            </w:r>
            <w:r w:rsidR="004702FA" w:rsidRPr="007B75FE">
              <w:rPr>
                <w:rFonts w:ascii="Arial Narrow" w:hAnsi="Arial Narrow" w:cs="Arial"/>
                <w:i/>
                <w:sz w:val="22"/>
                <w:szCs w:val="22"/>
              </w:rPr>
              <w:t xml:space="preserve">county’s </w:t>
            </w:r>
            <w:r w:rsidRPr="007B75FE">
              <w:rPr>
                <w:rFonts w:ascii="Arial Narrow" w:hAnsi="Arial Narrow" w:cs="Arial"/>
                <w:i/>
                <w:sz w:val="22"/>
                <w:szCs w:val="22"/>
              </w:rPr>
              <w:t>Local Court Rules.</w:t>
            </w:r>
          </w:p>
        </w:tc>
      </w:tr>
    </w:tbl>
    <w:p w14:paraId="67060130" w14:textId="77777777" w:rsidR="00E124F3" w:rsidRDefault="00E124F3" w:rsidP="000E3DF8">
      <w:pPr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parents will go to </w:t>
      </w:r>
      <w:r>
        <w:rPr>
          <w:rFonts w:ascii="Arial" w:hAnsi="Arial" w:cs="Arial"/>
          <w:i/>
          <w:sz w:val="22"/>
          <w:szCs w:val="22"/>
        </w:rPr>
        <w:t>(check one):</w:t>
      </w:r>
    </w:p>
    <w:p w14:paraId="6C68699F" w14:textId="77777777" w:rsidR="00E124F3" w:rsidRDefault="00C0667C" w:rsidP="000E3DF8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dispute resolution provider below (before they may go to court):</w:t>
      </w:r>
    </w:p>
    <w:p w14:paraId="7CA8FB22" w14:textId="77777777" w:rsidR="00E124F3" w:rsidRDefault="00C0667C" w:rsidP="000E3DF8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0"/>
        </w:rPr>
        <w:lastRenderedPageBreak/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Mediation </w:t>
      </w:r>
      <w:r w:rsidR="00E124F3">
        <w:rPr>
          <w:rFonts w:ascii="Arial" w:hAnsi="Arial" w:cs="Arial"/>
          <w:i/>
          <w:sz w:val="22"/>
          <w:szCs w:val="22"/>
        </w:rPr>
        <w:t xml:space="preserve">(mediator or agency 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9B749A6" w14:textId="77777777" w:rsidR="00E124F3" w:rsidRDefault="00C0667C" w:rsidP="000E3DF8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Arbitration </w:t>
      </w:r>
      <w:r w:rsidR="00E124F3">
        <w:rPr>
          <w:rFonts w:ascii="Arial" w:hAnsi="Arial" w:cs="Arial"/>
          <w:i/>
          <w:sz w:val="22"/>
          <w:szCs w:val="22"/>
        </w:rPr>
        <w:t xml:space="preserve">(arbitrator or agency 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079160B7" w14:textId="77777777" w:rsidR="00E124F3" w:rsidRDefault="00C0667C" w:rsidP="000E3DF8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Counseling </w:t>
      </w:r>
      <w:r w:rsidR="00E124F3">
        <w:rPr>
          <w:rFonts w:ascii="Arial" w:hAnsi="Arial" w:cs="Arial"/>
          <w:i/>
          <w:sz w:val="22"/>
          <w:szCs w:val="22"/>
        </w:rPr>
        <w:t xml:space="preserve">(counselor or agency 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6F38063F" w14:textId="77777777" w:rsidR="00E124F3" w:rsidRDefault="00E124F3" w:rsidP="000E3DF8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dispute resolution provider is not named above or if the named provider is no longer available, the parents may agree on </w:t>
      </w:r>
      <w:r w:rsidR="0017648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provider or ask the court to name one. </w:t>
      </w:r>
    </w:p>
    <w:p w14:paraId="5354A0D0" w14:textId="42560184" w:rsidR="00E124F3" w:rsidRDefault="00E124F3" w:rsidP="000E3DF8">
      <w:pPr>
        <w:spacing w:before="8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pacing w:val="-2"/>
          <w:sz w:val="22"/>
          <w:szCs w:val="22"/>
        </w:rPr>
        <w:t>Important!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Unless there is an emergency, the parents must participate in the dispute resolution process listed above in good faith, before going to court</w:t>
      </w:r>
      <w:r w:rsidR="00822A1D">
        <w:rPr>
          <w:rFonts w:ascii="Arial" w:hAnsi="Arial" w:cs="Arial"/>
          <w:spacing w:val="-2"/>
          <w:sz w:val="22"/>
          <w:szCs w:val="22"/>
        </w:rPr>
        <w:t xml:space="preserve"> for disagreements about </w:t>
      </w:r>
      <w:r w:rsidR="00DD2A17">
        <w:rPr>
          <w:rFonts w:ascii="Arial" w:hAnsi="Arial" w:cs="Arial"/>
          <w:spacing w:val="-2"/>
          <w:sz w:val="22"/>
          <w:szCs w:val="22"/>
        </w:rPr>
        <w:t>joint</w:t>
      </w:r>
      <w:r w:rsidR="00822A1D">
        <w:rPr>
          <w:rFonts w:ascii="Arial" w:hAnsi="Arial" w:cs="Arial"/>
          <w:spacing w:val="-2"/>
          <w:sz w:val="22"/>
          <w:szCs w:val="22"/>
        </w:rPr>
        <w:t xml:space="preserve"> decisions or what parts of this plan mean</w:t>
      </w:r>
      <w:r>
        <w:rPr>
          <w:rFonts w:ascii="Arial" w:hAnsi="Arial" w:cs="Arial"/>
          <w:spacing w:val="-2"/>
          <w:sz w:val="22"/>
          <w:szCs w:val="22"/>
        </w:rPr>
        <w:t xml:space="preserve">. This section does </w:t>
      </w:r>
      <w:r>
        <w:rPr>
          <w:rFonts w:ascii="Arial" w:hAnsi="Arial" w:cs="Arial"/>
          <w:b/>
          <w:spacing w:val="-2"/>
          <w:sz w:val="22"/>
          <w:szCs w:val="22"/>
        </w:rPr>
        <w:t>not</w:t>
      </w:r>
      <w:r>
        <w:rPr>
          <w:rFonts w:ascii="Arial" w:hAnsi="Arial" w:cs="Arial"/>
          <w:spacing w:val="-2"/>
          <w:sz w:val="22"/>
          <w:szCs w:val="22"/>
        </w:rPr>
        <w:t xml:space="preserve"> apply to disagreements about money or support.  </w:t>
      </w:r>
    </w:p>
    <w:p w14:paraId="70AA2433" w14:textId="77777777" w:rsidR="00E124F3" w:rsidRDefault="00C0667C" w:rsidP="000E3DF8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Court (without having to go to mediation, arbitration, or counseling)</w:t>
      </w:r>
      <w:r w:rsidR="00E124F3">
        <w:rPr>
          <w:rFonts w:ascii="Arial" w:hAnsi="Arial" w:cs="Arial"/>
          <w:color w:val="000000"/>
          <w:sz w:val="22"/>
          <w:szCs w:val="22"/>
        </w:rPr>
        <w:t xml:space="preserve">.  </w:t>
      </w:r>
      <w:r w:rsidR="00E124F3">
        <w:rPr>
          <w:rFonts w:ascii="Arial" w:hAnsi="Arial" w:cs="Arial"/>
          <w:color w:val="000000"/>
          <w:sz w:val="22"/>
          <w:szCs w:val="22"/>
        </w:rPr>
        <w:br/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(If you check this box, skip to section </w:t>
      </w:r>
      <w:r w:rsidR="00E124F3">
        <w:rPr>
          <w:rFonts w:ascii="Arial Black" w:hAnsi="Arial Black" w:cs="Arial"/>
          <w:i/>
          <w:sz w:val="22"/>
          <w:szCs w:val="22"/>
        </w:rPr>
        <w:t xml:space="preserve">7 </w:t>
      </w:r>
      <w:r w:rsidR="00E124F3">
        <w:rPr>
          <w:rFonts w:ascii="Arial" w:hAnsi="Arial" w:cs="Arial"/>
          <w:i/>
          <w:color w:val="000000"/>
          <w:sz w:val="22"/>
          <w:szCs w:val="22"/>
        </w:rPr>
        <w:t>below</w:t>
      </w:r>
      <w:r w:rsidR="003C67B9">
        <w:rPr>
          <w:rFonts w:ascii="Arial" w:hAnsi="Arial" w:cs="Arial"/>
          <w:i/>
          <w:color w:val="000000"/>
          <w:sz w:val="22"/>
          <w:szCs w:val="22"/>
        </w:rPr>
        <w:t xml:space="preserve"> and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 do not fill out </w:t>
      </w:r>
      <w:r w:rsidR="00E124F3">
        <w:rPr>
          <w:rFonts w:ascii="Arial Black" w:hAnsi="Arial Black" w:cs="Arial"/>
          <w:i/>
          <w:color w:val="000000"/>
          <w:sz w:val="22"/>
          <w:szCs w:val="22"/>
        </w:rPr>
        <w:t>6</w:t>
      </w:r>
      <w:r>
        <w:rPr>
          <w:rFonts w:ascii="Arial Black" w:hAnsi="Arial Black" w:cs="Arial"/>
          <w:i/>
          <w:color w:val="000000"/>
          <w:sz w:val="22"/>
          <w:szCs w:val="22"/>
        </w:rPr>
        <w:t>.</w:t>
      </w:r>
      <w:r w:rsidR="00E124F3">
        <w:rPr>
          <w:rFonts w:ascii="Arial Black" w:hAnsi="Arial Black" w:cs="Arial"/>
          <w:b/>
          <w:i/>
          <w:color w:val="000000"/>
          <w:sz w:val="22"/>
          <w:szCs w:val="22"/>
        </w:rPr>
        <w:t>b</w:t>
      </w:r>
      <w:r w:rsidR="00E124F3">
        <w:rPr>
          <w:rFonts w:ascii="Arial Black" w:hAnsi="Arial Black" w:cs="Arial"/>
          <w:i/>
          <w:color w:val="000000"/>
          <w:sz w:val="22"/>
          <w:szCs w:val="22"/>
        </w:rPr>
        <w:t>.</w:t>
      </w:r>
      <w:r w:rsidR="00E124F3">
        <w:rPr>
          <w:rFonts w:ascii="Arial" w:hAnsi="Arial" w:cs="Arial"/>
          <w:i/>
          <w:sz w:val="22"/>
          <w:szCs w:val="22"/>
        </w:rPr>
        <w:t>)</w:t>
      </w:r>
    </w:p>
    <w:p w14:paraId="4A3BB429" w14:textId="78850CE1" w:rsidR="00E124F3" w:rsidRDefault="00E124F3" w:rsidP="000E3DF8">
      <w:pPr>
        <w:tabs>
          <w:tab w:val="right" w:pos="9360"/>
        </w:tabs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If mediation, arbitration, or counseling is required, one parent must notify the other parent by </w:t>
      </w:r>
      <w:r>
        <w:rPr>
          <w:rFonts w:ascii="Arial" w:hAnsi="Arial" w:cs="Arial"/>
          <w:i/>
          <w:sz w:val="22"/>
          <w:szCs w:val="22"/>
        </w:rPr>
        <w:t xml:space="preserve">(check one):  </w:t>
      </w:r>
      <w:r w:rsidR="00C0667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certified mail  </w:t>
      </w:r>
      <w:r w:rsidR="00C0667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other </w:t>
      </w:r>
      <w:r>
        <w:rPr>
          <w:rFonts w:ascii="Arial" w:hAnsi="Arial" w:cs="Arial"/>
          <w:i/>
          <w:sz w:val="22"/>
          <w:szCs w:val="22"/>
        </w:rPr>
        <w:t xml:space="preserve">(specify): </w:t>
      </w:r>
      <w:r>
        <w:rPr>
          <w:rFonts w:ascii="Arial" w:hAnsi="Arial" w:cs="Arial"/>
          <w:sz w:val="22"/>
          <w:szCs w:val="22"/>
          <w:u w:val="single"/>
        </w:rPr>
        <w:tab/>
      </w:r>
      <w:r w:rsidR="00D01F10" w:rsidRPr="003C67B9">
        <w:rPr>
          <w:rFonts w:ascii="Arial" w:hAnsi="Arial" w:cs="Arial"/>
          <w:sz w:val="22"/>
          <w:szCs w:val="22"/>
        </w:rPr>
        <w:t>.</w:t>
      </w:r>
    </w:p>
    <w:p w14:paraId="6F7B57A4" w14:textId="77777777" w:rsidR="00E124F3" w:rsidRDefault="00E124F3" w:rsidP="000E3DF8">
      <w:pPr>
        <w:spacing w:before="80" w:after="0"/>
        <w:ind w:left="108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parents will pay for the mediation, arbitration, or counseling services as follows </w:t>
      </w:r>
      <w:r>
        <w:rPr>
          <w:rFonts w:ascii="Arial" w:hAnsi="Arial" w:cs="Arial"/>
          <w:i/>
          <w:sz w:val="22"/>
          <w:szCs w:val="22"/>
        </w:rPr>
        <w:t>(check one):</w:t>
      </w:r>
    </w:p>
    <w:p w14:paraId="69DE2B1B" w14:textId="77777777" w:rsidR="00E124F3" w:rsidRDefault="00C0667C" w:rsidP="000E3DF8">
      <w:pPr>
        <w:tabs>
          <w:tab w:val="left" w:pos="7200"/>
          <w:tab w:val="left" w:pos="86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i/>
          <w:sz w:val="22"/>
          <w:szCs w:val="22"/>
        </w:rPr>
        <w:t>(Name):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will pay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%, </w:t>
      </w:r>
    </w:p>
    <w:p w14:paraId="0B28A6D2" w14:textId="77777777" w:rsidR="00E124F3" w:rsidRDefault="00E124F3" w:rsidP="000E3DF8">
      <w:pPr>
        <w:tabs>
          <w:tab w:val="left" w:pos="7200"/>
          <w:tab w:val="left" w:pos="8640"/>
        </w:tabs>
        <w:spacing w:before="8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(Name):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will pay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%.</w:t>
      </w:r>
    </w:p>
    <w:p w14:paraId="31946B01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b</w:t>
      </w:r>
      <w:r w:rsidR="00E124F3">
        <w:rPr>
          <w:rFonts w:ascii="Arial" w:hAnsi="Arial" w:cs="Arial"/>
          <w:iCs/>
          <w:spacing w:val="-4"/>
          <w:sz w:val="22"/>
          <w:szCs w:val="22"/>
        </w:rPr>
        <w:t xml:space="preserve">ased on each parents’ Proportional Share of Income (percentage) from line 6 of the </w:t>
      </w:r>
      <w:r w:rsidR="00E124F3">
        <w:rPr>
          <w:rFonts w:ascii="Arial" w:hAnsi="Arial" w:cs="Arial"/>
          <w:i/>
          <w:iCs/>
          <w:spacing w:val="-4"/>
          <w:sz w:val="22"/>
          <w:szCs w:val="22"/>
        </w:rPr>
        <w:t>Child Support Worksheet</w:t>
      </w:r>
      <w:r w:rsidR="00E124F3">
        <w:rPr>
          <w:rFonts w:ascii="Arial" w:hAnsi="Arial" w:cs="Arial"/>
          <w:iCs/>
          <w:spacing w:val="-4"/>
          <w:sz w:val="22"/>
          <w:szCs w:val="22"/>
        </w:rPr>
        <w:t>.</w:t>
      </w:r>
      <w:r w:rsidR="00E124F3">
        <w:rPr>
          <w:rFonts w:ascii="Arial" w:hAnsi="Arial" w:cs="Arial"/>
          <w:sz w:val="22"/>
          <w:szCs w:val="22"/>
        </w:rPr>
        <w:t xml:space="preserve"> </w:t>
      </w:r>
    </w:p>
    <w:p w14:paraId="25D9DF5B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as decided through the dispute resolution process.  </w:t>
      </w:r>
    </w:p>
    <w:p w14:paraId="325A5F4E" w14:textId="77777777" w:rsidR="00E124F3" w:rsidRDefault="00E124F3" w:rsidP="000E3DF8">
      <w:pPr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to expect in the dispute resolution process:</w:t>
      </w:r>
    </w:p>
    <w:p w14:paraId="5007047C" w14:textId="77777777" w:rsidR="00E124F3" w:rsidRDefault="00E124F3" w:rsidP="000E3DF8">
      <w:pPr>
        <w:pStyle w:val="ListParagraph"/>
        <w:numPr>
          <w:ilvl w:val="0"/>
          <w:numId w:val="6"/>
        </w:numPr>
        <w:tabs>
          <w:tab w:val="clear" w:pos="360"/>
        </w:tabs>
        <w:spacing w:before="80"/>
        <w:ind w:left="1441" w:hanging="27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Preference shall be given to carrying out the parenting plan.  </w:t>
      </w:r>
    </w:p>
    <w:p w14:paraId="3843D806" w14:textId="77777777" w:rsidR="00E124F3" w:rsidRDefault="00E124F3" w:rsidP="000E3DF8">
      <w:pPr>
        <w:pStyle w:val="ListParagraph"/>
        <w:numPr>
          <w:ilvl w:val="0"/>
          <w:numId w:val="6"/>
        </w:numPr>
        <w:tabs>
          <w:tab w:val="clear" w:pos="360"/>
        </w:tabs>
        <w:spacing w:before="80"/>
        <w:ind w:left="1441" w:hanging="27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If you reach an agreement, it must be put into writing, signed, and both parents must get a copy. </w:t>
      </w:r>
    </w:p>
    <w:p w14:paraId="1DC322E4" w14:textId="77777777" w:rsidR="00E124F3" w:rsidRDefault="00E124F3" w:rsidP="000E3DF8">
      <w:pPr>
        <w:pStyle w:val="ListParagraph"/>
        <w:numPr>
          <w:ilvl w:val="0"/>
          <w:numId w:val="6"/>
        </w:numPr>
        <w:tabs>
          <w:tab w:val="clear" w:pos="360"/>
        </w:tabs>
        <w:spacing w:before="80"/>
        <w:ind w:left="1441" w:hanging="27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If the court finds that you have used or frustrated the dispute resolution process without a good reason, the court can order you to pay financial sanctions (penalties) including the other parent’s legal fees.</w:t>
      </w:r>
    </w:p>
    <w:p w14:paraId="621E4DF5" w14:textId="77777777" w:rsidR="00E124F3" w:rsidRPr="00B54E36" w:rsidRDefault="00E124F3" w:rsidP="000E3DF8">
      <w:pPr>
        <w:pStyle w:val="NoteLevel1"/>
        <w:keepNext w:val="0"/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before="80"/>
        <w:ind w:left="1441" w:hanging="274"/>
        <w:contextualSpacing w:val="0"/>
        <w:textAlignment w:val="baseline"/>
        <w:outlineLvl w:val="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You may go back to court if </w:t>
      </w:r>
      <w:r>
        <w:rPr>
          <w:rFonts w:ascii="Arial" w:hAnsi="Arial" w:cs="Arial"/>
          <w:sz w:val="22"/>
          <w:szCs w:val="22"/>
        </w:rPr>
        <w:t>the dispute resolution</w:t>
      </w:r>
      <w:r>
        <w:rPr>
          <w:rFonts w:ascii="Arial" w:hAnsi="Arial" w:cs="Arial"/>
          <w:spacing w:val="-2"/>
          <w:sz w:val="22"/>
          <w:szCs w:val="22"/>
        </w:rPr>
        <w:t xml:space="preserve"> process doesn’t solve the disagreement or if you disagree with the arbitrator’s decision.  </w:t>
      </w:r>
    </w:p>
    <w:p w14:paraId="3FA194A2" w14:textId="234C021C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7. </w:t>
      </w:r>
      <w:r w:rsidRPr="000E3DF8">
        <w:rPr>
          <w:sz w:val="22"/>
          <w:szCs w:val="22"/>
        </w:rPr>
        <w:tab/>
        <w:t>Custodian</w:t>
      </w:r>
    </w:p>
    <w:p w14:paraId="34CFE285" w14:textId="35F9B514" w:rsidR="00E124F3" w:rsidRDefault="00E124F3" w:rsidP="000E3DF8">
      <w:pPr>
        <w:tabs>
          <w:tab w:val="left" w:pos="82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custodian is </w:t>
      </w:r>
      <w:r>
        <w:rPr>
          <w:rFonts w:ascii="Arial" w:hAnsi="Arial" w:cs="Arial"/>
          <w:i/>
          <w:sz w:val="22"/>
          <w:szCs w:val="22"/>
        </w:rPr>
        <w:t>(name):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solely for the purpose of all state and federal statutes which require a designation or determination of custody. Even though one parent is called the custodian, this does not change the parenting rights and responsibilities described in this plan.</w:t>
      </w:r>
    </w:p>
    <w:p w14:paraId="2631CFBA" w14:textId="0F34C0F1" w:rsidR="00E124F3" w:rsidRDefault="00E124F3" w:rsidP="000E3DF8">
      <w:pPr>
        <w:tabs>
          <w:tab w:val="left" w:pos="8280"/>
        </w:tabs>
        <w:spacing w:before="120" w:after="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(Washington law generally refers to parenting time and decision-making, rather than custody. However, some state and federal laws require that one person be named the custodian. The custodian is the person with whom the children are scheduled to reside a majority of their time.)</w:t>
      </w:r>
    </w:p>
    <w:p w14:paraId="5FFACA04" w14:textId="77777777" w:rsidR="00E124F3" w:rsidRPr="000E3DF8" w:rsidRDefault="00E124F3" w:rsidP="00753898">
      <w:pPr>
        <w:pStyle w:val="WABigSubhead"/>
        <w:keepNext/>
        <w:tabs>
          <w:tab w:val="clear" w:pos="2880"/>
        </w:tabs>
        <w:rPr>
          <w:b w:val="0"/>
          <w:sz w:val="24"/>
          <w:szCs w:val="24"/>
        </w:rPr>
      </w:pPr>
      <w:r w:rsidRPr="000E3DF8">
        <w:rPr>
          <w:sz w:val="24"/>
          <w:szCs w:val="24"/>
        </w:rPr>
        <w:lastRenderedPageBreak/>
        <w:t xml:space="preserve">Parenting Time Schedule </w:t>
      </w:r>
      <w:r w:rsidRPr="000E3DF8">
        <w:rPr>
          <w:b w:val="0"/>
          <w:sz w:val="24"/>
          <w:szCs w:val="24"/>
        </w:rPr>
        <w:t>(Residential Provisions)</w:t>
      </w:r>
    </w:p>
    <w:p w14:paraId="3324E52E" w14:textId="77777777" w:rsidR="00E124F3" w:rsidRDefault="00E124F3" w:rsidP="00753898">
      <w:pPr>
        <w:keepNext/>
        <w:tabs>
          <w:tab w:val="left" w:pos="450"/>
          <w:tab w:val="left" w:pos="5490"/>
        </w:tabs>
        <w:spacing w:before="120" w:after="0"/>
        <w:ind w:left="446" w:hanging="446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Check one: </w:t>
      </w:r>
    </w:p>
    <w:p w14:paraId="2978D481" w14:textId="77777777" w:rsidR="005D2C62" w:rsidRDefault="00C0667C" w:rsidP="000E3DF8">
      <w:pPr>
        <w:tabs>
          <w:tab w:val="left" w:pos="9270"/>
        </w:tabs>
        <w:spacing w:before="120" w:after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522421" w:rsidRPr="00522421">
        <w:rPr>
          <w:rFonts w:ascii="Arial" w:hAnsi="Arial" w:cs="Arial"/>
          <w:b/>
          <w:bCs/>
          <w:color w:val="000000"/>
          <w:sz w:val="22"/>
          <w:szCs w:val="22"/>
        </w:rPr>
        <w:t>Limited schedule only –</w:t>
      </w:r>
      <w:r w:rsidR="00522421">
        <w:rPr>
          <w:rFonts w:ascii="Arial" w:hAnsi="Arial" w:cs="Arial"/>
          <w:color w:val="000000"/>
          <w:sz w:val="22"/>
          <w:szCs w:val="22"/>
        </w:rPr>
        <w:t xml:space="preserve"> </w:t>
      </w:r>
      <w:r w:rsidR="002F619F">
        <w:rPr>
          <w:rFonts w:ascii="Arial" w:hAnsi="Arial" w:cs="Arial"/>
          <w:color w:val="000000"/>
          <w:sz w:val="22"/>
          <w:szCs w:val="22"/>
        </w:rPr>
        <w:t xml:space="preserve">The children live with </w:t>
      </w:r>
      <w:r w:rsidR="002F619F">
        <w:rPr>
          <w:rFonts w:ascii="Arial" w:hAnsi="Arial" w:cs="Arial"/>
          <w:i/>
          <w:color w:val="000000"/>
          <w:sz w:val="22"/>
          <w:szCs w:val="22"/>
        </w:rPr>
        <w:t>(name):</w:t>
      </w:r>
      <w:r w:rsidR="002F619F">
        <w:rPr>
          <w:rFonts w:ascii="Arial" w:hAnsi="Arial" w:cs="Arial"/>
          <w:color w:val="000000"/>
          <w:sz w:val="22"/>
          <w:szCs w:val="22"/>
        </w:rPr>
        <w:t xml:space="preserve"> </w:t>
      </w:r>
      <w:r w:rsidR="002F619F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2F619F">
        <w:rPr>
          <w:rFonts w:ascii="Arial" w:hAnsi="Arial" w:cs="Arial"/>
          <w:color w:val="000000"/>
          <w:sz w:val="22"/>
          <w:szCs w:val="22"/>
        </w:rPr>
        <w:t xml:space="preserve"> </w:t>
      </w:r>
      <w:r w:rsidR="00EB26A7">
        <w:rPr>
          <w:rFonts w:ascii="Arial" w:hAnsi="Arial" w:cs="Arial"/>
          <w:color w:val="000000"/>
          <w:sz w:val="22"/>
          <w:szCs w:val="22"/>
        </w:rPr>
        <w:t xml:space="preserve">and have no contact with the other parent </w:t>
      </w:r>
      <w:r w:rsidR="002F619F">
        <w:rPr>
          <w:rFonts w:ascii="Arial" w:hAnsi="Arial" w:cs="Arial"/>
          <w:color w:val="000000"/>
          <w:sz w:val="22"/>
          <w:szCs w:val="22"/>
        </w:rPr>
        <w:t xml:space="preserve">except as described in section </w:t>
      </w:r>
      <w:r w:rsidR="002F619F">
        <w:rPr>
          <w:rFonts w:ascii="Arial Black" w:hAnsi="Arial Black" w:cs="Arial"/>
          <w:sz w:val="22"/>
          <w:szCs w:val="22"/>
        </w:rPr>
        <w:t>4</w:t>
      </w:r>
      <w:r w:rsidR="002F619F">
        <w:rPr>
          <w:rFonts w:ascii="Arial" w:hAnsi="Arial" w:cs="Arial"/>
          <w:color w:val="000000"/>
          <w:sz w:val="22"/>
          <w:szCs w:val="22"/>
        </w:rPr>
        <w:t>.</w:t>
      </w:r>
      <w:r w:rsidR="00522421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B7D1495" w14:textId="77777777" w:rsidR="00E124F3" w:rsidRDefault="005D2C62" w:rsidP="000E3DF8">
      <w:pPr>
        <w:tabs>
          <w:tab w:val="left" w:pos="9270"/>
        </w:tabs>
        <w:spacing w:before="120" w:after="0"/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22421" w:rsidRPr="00522421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EB26A7">
        <w:rPr>
          <w:rFonts w:ascii="Arial" w:hAnsi="Arial" w:cs="Arial"/>
          <w:i/>
          <w:iCs/>
          <w:color w:val="000000"/>
          <w:sz w:val="22"/>
          <w:szCs w:val="22"/>
        </w:rPr>
        <w:t xml:space="preserve">You may </w:t>
      </w:r>
      <w:r w:rsidR="00EB26A7" w:rsidRPr="00114DA8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E124F3" w:rsidRPr="005A4B88">
        <w:rPr>
          <w:rFonts w:ascii="Arial" w:hAnsi="Arial" w:cs="Arial"/>
          <w:b/>
          <w:i/>
          <w:color w:val="000000"/>
          <w:sz w:val="22"/>
          <w:szCs w:val="22"/>
        </w:rPr>
        <w:t>kip</w:t>
      </w:r>
      <w:r w:rsidR="00E124F3" w:rsidRPr="005A4B88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="00E124F3" w:rsidRPr="005D2C62">
        <w:rPr>
          <w:rFonts w:ascii="Arial Black" w:hAnsi="Arial Black" w:cs="Arial"/>
          <w:i/>
          <w:color w:val="000000"/>
          <w:sz w:val="22"/>
          <w:szCs w:val="22"/>
        </w:rPr>
        <w:t xml:space="preserve">8 </w:t>
      </w:r>
      <w:r w:rsidR="00EB26A7" w:rsidRPr="005D2C62">
        <w:rPr>
          <w:rFonts w:ascii="Arial" w:hAnsi="Arial" w:cs="Arial"/>
          <w:i/>
          <w:color w:val="000000"/>
          <w:sz w:val="22"/>
          <w:szCs w:val="22"/>
        </w:rPr>
        <w:t>–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124F3" w:rsidRPr="005D2C62">
        <w:rPr>
          <w:rFonts w:ascii="Arial Black" w:hAnsi="Arial Black" w:cs="Arial"/>
          <w:i/>
          <w:color w:val="000000"/>
          <w:sz w:val="22"/>
          <w:szCs w:val="22"/>
        </w:rPr>
        <w:t>11</w:t>
      </w:r>
      <w:r w:rsidR="00EB26A7" w:rsidRPr="00DD36C2">
        <w:rPr>
          <w:rFonts w:ascii="Arial" w:hAnsi="Arial" w:cs="Arial"/>
          <w:i/>
          <w:color w:val="000000"/>
          <w:sz w:val="22"/>
          <w:szCs w:val="22"/>
        </w:rPr>
        <w:t xml:space="preserve">, unless you want </w:t>
      </w:r>
      <w:r w:rsidR="00EB26A7">
        <w:rPr>
          <w:rFonts w:ascii="Arial" w:hAnsi="Arial" w:cs="Arial"/>
          <w:i/>
          <w:color w:val="000000"/>
          <w:sz w:val="22"/>
          <w:szCs w:val="22"/>
        </w:rPr>
        <w:t xml:space="preserve">a different </w:t>
      </w:r>
      <w:r w:rsidR="00C72BA9">
        <w:rPr>
          <w:rFonts w:ascii="Arial" w:hAnsi="Arial" w:cs="Arial"/>
          <w:i/>
          <w:color w:val="000000"/>
          <w:sz w:val="22"/>
          <w:szCs w:val="22"/>
        </w:rPr>
        <w:t>S</w:t>
      </w:r>
      <w:r w:rsidR="00EB26A7">
        <w:rPr>
          <w:rFonts w:ascii="Arial" w:hAnsi="Arial" w:cs="Arial"/>
          <w:i/>
          <w:color w:val="000000"/>
          <w:sz w:val="22"/>
          <w:szCs w:val="22"/>
        </w:rPr>
        <w:t>ummer</w:t>
      </w:r>
      <w:r w:rsidR="00C72BA9">
        <w:rPr>
          <w:rFonts w:ascii="Arial" w:hAnsi="Arial" w:cs="Arial"/>
          <w:i/>
          <w:color w:val="000000"/>
          <w:sz w:val="22"/>
          <w:szCs w:val="22"/>
        </w:rPr>
        <w:t xml:space="preserve"> or</w:t>
      </w:r>
      <w:r w:rsidR="00EB26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72BA9">
        <w:rPr>
          <w:rFonts w:ascii="Arial" w:hAnsi="Arial" w:cs="Arial"/>
          <w:i/>
          <w:color w:val="000000"/>
          <w:sz w:val="22"/>
          <w:szCs w:val="22"/>
        </w:rPr>
        <w:t>H</w:t>
      </w:r>
      <w:r w:rsidR="00EB26A7" w:rsidRPr="00DD36C2">
        <w:rPr>
          <w:rFonts w:ascii="Arial" w:hAnsi="Arial" w:cs="Arial"/>
          <w:i/>
          <w:color w:val="000000"/>
          <w:sz w:val="22"/>
          <w:szCs w:val="22"/>
        </w:rPr>
        <w:t>oliday</w:t>
      </w:r>
      <w:r w:rsidR="00C72BA9">
        <w:rPr>
          <w:rFonts w:ascii="Arial" w:hAnsi="Arial" w:cs="Arial"/>
          <w:i/>
          <w:color w:val="000000"/>
          <w:sz w:val="22"/>
          <w:szCs w:val="22"/>
        </w:rPr>
        <w:t xml:space="preserve"> schedule, </w:t>
      </w:r>
      <w:r w:rsidR="00986F51">
        <w:rPr>
          <w:rFonts w:ascii="Arial" w:hAnsi="Arial" w:cs="Arial"/>
          <w:i/>
          <w:color w:val="000000"/>
          <w:sz w:val="22"/>
          <w:szCs w:val="22"/>
        </w:rPr>
        <w:t xml:space="preserve">including to give uninterrupted time for vacation and holidays to the parent </w:t>
      </w:r>
      <w:r w:rsidR="00EB26A7" w:rsidRPr="00DD36C2">
        <w:rPr>
          <w:rFonts w:ascii="Arial" w:hAnsi="Arial" w:cs="Arial"/>
          <w:b/>
          <w:i/>
          <w:color w:val="000000"/>
          <w:sz w:val="22"/>
          <w:szCs w:val="22"/>
        </w:rPr>
        <w:t>not</w:t>
      </w:r>
      <w:r w:rsidR="00EB26A7">
        <w:rPr>
          <w:rFonts w:ascii="Arial" w:hAnsi="Arial" w:cs="Arial"/>
          <w:i/>
          <w:color w:val="000000"/>
          <w:sz w:val="22"/>
          <w:szCs w:val="22"/>
        </w:rPr>
        <w:t xml:space="preserve"> subject to limitations</w:t>
      </w:r>
      <w:r w:rsidR="00B05D3B">
        <w:rPr>
          <w:rFonts w:ascii="Arial" w:hAnsi="Arial" w:cs="Arial"/>
          <w:i/>
          <w:color w:val="000000"/>
          <w:sz w:val="22"/>
          <w:szCs w:val="22"/>
        </w:rPr>
        <w:t>.</w:t>
      </w:r>
      <w:r w:rsidR="00522421">
        <w:rPr>
          <w:rFonts w:ascii="Arial" w:hAnsi="Arial" w:cs="Arial"/>
          <w:i/>
          <w:color w:val="000000"/>
          <w:sz w:val="22"/>
          <w:szCs w:val="22"/>
        </w:rPr>
        <w:t>)</w:t>
      </w:r>
      <w:r w:rsidR="00E124F3">
        <w:rPr>
          <w:rFonts w:ascii="Arial" w:hAnsi="Arial" w:cs="Arial"/>
          <w:sz w:val="22"/>
          <w:szCs w:val="22"/>
        </w:rPr>
        <w:tab/>
      </w:r>
    </w:p>
    <w:p w14:paraId="288B690E" w14:textId="77777777" w:rsidR="00E124F3" w:rsidRDefault="00C0667C" w:rsidP="000E3DF8">
      <w:pPr>
        <w:spacing w:before="120" w:after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i/>
          <w:color w:val="000000"/>
          <w:sz w:val="22"/>
          <w:szCs w:val="22"/>
        </w:rPr>
        <w:t>Complete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="00E124F3">
        <w:rPr>
          <w:rFonts w:ascii="Arial Black" w:hAnsi="Arial Black" w:cs="Arial"/>
          <w:i/>
          <w:color w:val="000000"/>
          <w:sz w:val="22"/>
          <w:szCs w:val="22"/>
        </w:rPr>
        <w:t xml:space="preserve">8 </w:t>
      </w:r>
      <w:r w:rsidR="005F71A4">
        <w:rPr>
          <w:rFonts w:ascii="Arial" w:hAnsi="Arial" w:cs="Arial"/>
          <w:i/>
          <w:color w:val="000000"/>
          <w:sz w:val="22"/>
          <w:szCs w:val="22"/>
        </w:rPr>
        <w:t>–</w:t>
      </w:r>
      <w:r w:rsidR="005D2C62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124F3">
        <w:rPr>
          <w:rFonts w:ascii="Arial Black" w:hAnsi="Arial Black" w:cs="Arial"/>
          <w:i/>
          <w:color w:val="000000"/>
          <w:sz w:val="22"/>
          <w:szCs w:val="22"/>
        </w:rPr>
        <w:t>11</w:t>
      </w:r>
      <w:r w:rsidR="00E124F3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749F829" w14:textId="75DAA3D5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8. </w:t>
      </w:r>
      <w:r w:rsidRPr="000E3DF8">
        <w:rPr>
          <w:sz w:val="22"/>
          <w:szCs w:val="22"/>
        </w:rPr>
        <w:tab/>
        <w:t>School Schedule</w:t>
      </w:r>
    </w:p>
    <w:p w14:paraId="3BC1E79B" w14:textId="77777777" w:rsidR="00E124F3" w:rsidRDefault="00E124F3" w:rsidP="000E3DF8">
      <w:pPr>
        <w:spacing w:before="12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  <w:t xml:space="preserve">Children under </w:t>
      </w:r>
      <w:r w:rsidR="005600D2">
        <w:rPr>
          <w:rFonts w:ascii="Arial" w:hAnsi="Arial" w:cs="Arial"/>
          <w:b/>
          <w:sz w:val="22"/>
          <w:szCs w:val="22"/>
        </w:rPr>
        <w:t>school</w:t>
      </w:r>
      <w:r>
        <w:rPr>
          <w:rFonts w:ascii="Arial" w:hAnsi="Arial" w:cs="Arial"/>
          <w:b/>
          <w:sz w:val="22"/>
          <w:szCs w:val="22"/>
        </w:rPr>
        <w:t>-</w:t>
      </w:r>
      <w:r w:rsidR="005600D2">
        <w:rPr>
          <w:rFonts w:ascii="Arial" w:hAnsi="Arial" w:cs="Arial"/>
          <w:b/>
          <w:sz w:val="22"/>
          <w:szCs w:val="22"/>
        </w:rPr>
        <w:t>a</w:t>
      </w:r>
      <w:r w:rsidR="005600D2" w:rsidRPr="005600D2">
        <w:rPr>
          <w:rFonts w:ascii="Arial" w:hAnsi="Arial" w:cs="Arial"/>
          <w:b/>
          <w:sz w:val="22"/>
          <w:szCs w:val="22"/>
        </w:rPr>
        <w:t>ge</w:t>
      </w:r>
    </w:p>
    <w:p w14:paraId="18DEED51" w14:textId="5FCC0AC1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Does not apply. All children are school-age.  </w:t>
      </w:r>
    </w:p>
    <w:p w14:paraId="3B430542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schedule for children under school-age is the same as for school-age children.</w:t>
      </w:r>
    </w:p>
    <w:p w14:paraId="152D7DBC" w14:textId="77777777" w:rsidR="00E124F3" w:rsidRDefault="00C0667C" w:rsidP="000E3DF8">
      <w:pPr>
        <w:tabs>
          <w:tab w:val="left" w:pos="9000"/>
          <w:tab w:val="left" w:pos="936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Children under school-age are scheduled to live with </w:t>
      </w:r>
      <w:r w:rsidR="00E124F3">
        <w:rPr>
          <w:rFonts w:ascii="Arial" w:hAnsi="Arial" w:cs="Arial"/>
          <w:i/>
          <w:sz w:val="22"/>
          <w:szCs w:val="22"/>
        </w:rPr>
        <w:t xml:space="preserve">(name):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, </w:t>
      </w:r>
      <w:r w:rsidR="00E124F3">
        <w:rPr>
          <w:rFonts w:ascii="Arial" w:hAnsi="Arial" w:cs="Arial"/>
          <w:sz w:val="22"/>
          <w:szCs w:val="22"/>
        </w:rPr>
        <w:br/>
        <w:t xml:space="preserve">except when they are scheduled to live with </w:t>
      </w:r>
      <w:r w:rsidR="00E124F3">
        <w:rPr>
          <w:rFonts w:ascii="Arial" w:hAnsi="Arial" w:cs="Arial"/>
          <w:i/>
          <w:sz w:val="22"/>
          <w:szCs w:val="22"/>
        </w:rPr>
        <w:t xml:space="preserve">(name):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on </w:t>
      </w:r>
      <w:r w:rsidR="00E124F3">
        <w:rPr>
          <w:rFonts w:ascii="Arial" w:hAnsi="Arial" w:cs="Arial"/>
          <w:i/>
          <w:sz w:val="22"/>
          <w:szCs w:val="22"/>
        </w:rPr>
        <w:t>(check all that apply):</w:t>
      </w:r>
      <w:r w:rsidR="00E124F3">
        <w:rPr>
          <w:rFonts w:ascii="Arial" w:hAnsi="Arial" w:cs="Arial"/>
          <w:sz w:val="22"/>
          <w:szCs w:val="22"/>
        </w:rPr>
        <w:t xml:space="preserve">  </w:t>
      </w:r>
    </w:p>
    <w:p w14:paraId="0D3D5716" w14:textId="31C56901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WEEKENDS: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other week  </w:t>
      </w:r>
      <w:r w:rsidRPr="00682508">
        <w:rPr>
          <w:rFonts w:ascii="Arial" w:hAnsi="Arial" w:cs="Arial"/>
          <w:sz w:val="22"/>
          <w:szCs w:val="20"/>
        </w:rPr>
        <w:t>[  ]</w:t>
      </w:r>
      <w:r w:rsidR="00E124F3" w:rsidRPr="004E7B86">
        <w:rPr>
          <w:rFonts w:ascii="Arial" w:hAnsi="Arial" w:cs="Arial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other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0542ACE7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69EFDF73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325C2E32" w14:textId="7D5A0B80" w:rsidR="00E124F3" w:rsidRDefault="00C0667C" w:rsidP="000E3DF8">
      <w:pPr>
        <w:tabs>
          <w:tab w:val="left" w:pos="3870"/>
          <w:tab w:val="left" w:pos="4590"/>
          <w:tab w:val="left" w:pos="5040"/>
          <w:tab w:val="left" w:pos="5220"/>
          <w:tab w:val="left" w:pos="7740"/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WEEKDAYS: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4E7B86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every other week </w:t>
      </w:r>
      <w:r w:rsidR="00E124F3" w:rsidRPr="004E7B86">
        <w:rPr>
          <w:rFonts w:ascii="Arial" w:hAnsi="Arial" w:cs="Arial"/>
          <w:sz w:val="22"/>
          <w:szCs w:val="22"/>
        </w:rPr>
        <w:t xml:space="preserve">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4E7B86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other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156511D4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6169A770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2D496116" w14:textId="77777777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0"/>
          <w:szCs w:val="20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31E43F5" w14:textId="77777777" w:rsidR="00E124F3" w:rsidRDefault="00E124F3" w:rsidP="000E3DF8">
      <w:pPr>
        <w:tabs>
          <w:tab w:val="right" w:pos="9360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B220C55" w14:textId="77777777" w:rsidR="00E124F3" w:rsidRDefault="00C0667C" w:rsidP="000E3DF8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0"/>
          <w:szCs w:val="20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143FFC50" w14:textId="77777777" w:rsidR="00087F14" w:rsidRDefault="00087F14" w:rsidP="000E3DF8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5BF3E09" w14:textId="77777777" w:rsidR="00A95EAE" w:rsidRDefault="00A95EAE" w:rsidP="000E3DF8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BBC938" w14:textId="77777777" w:rsidR="00E124F3" w:rsidRDefault="00E124F3" w:rsidP="000E3DF8">
      <w:pPr>
        <w:spacing w:before="24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>School-</w:t>
      </w:r>
      <w:r w:rsidR="005600D2">
        <w:rPr>
          <w:rFonts w:ascii="Arial" w:hAnsi="Arial" w:cs="Arial"/>
          <w:b/>
          <w:sz w:val="22"/>
          <w:szCs w:val="22"/>
        </w:rPr>
        <w:t>age children</w:t>
      </w:r>
    </w:p>
    <w:p w14:paraId="73233D30" w14:textId="77777777" w:rsidR="00DE41FF" w:rsidRDefault="00DE41FF" w:rsidP="000E3DF8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schedule will apply </w:t>
      </w:r>
      <w:r w:rsidRPr="00C260DB">
        <w:rPr>
          <w:rFonts w:ascii="Arial" w:hAnsi="Arial" w:cs="Arial"/>
          <w:i/>
          <w:iCs/>
          <w:sz w:val="22"/>
          <w:szCs w:val="22"/>
        </w:rPr>
        <w:t>(check one):</w:t>
      </w:r>
    </w:p>
    <w:p w14:paraId="29EF3E18" w14:textId="77777777" w:rsidR="00DE41FF" w:rsidRDefault="00C0667C" w:rsidP="000E3DF8">
      <w:pPr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260DB">
        <w:rPr>
          <w:rFonts w:ascii="Arial" w:hAnsi="Arial" w:cs="Arial"/>
          <w:sz w:val="22"/>
          <w:szCs w:val="22"/>
        </w:rPr>
        <w:tab/>
      </w:r>
      <w:r w:rsidR="00DE41FF">
        <w:rPr>
          <w:rFonts w:ascii="Arial" w:hAnsi="Arial" w:cs="Arial"/>
          <w:sz w:val="22"/>
          <w:szCs w:val="22"/>
        </w:rPr>
        <w:t>immediately</w:t>
      </w:r>
      <w:r w:rsidR="00C260DB">
        <w:rPr>
          <w:rFonts w:ascii="Arial" w:hAnsi="Arial" w:cs="Arial"/>
          <w:sz w:val="22"/>
          <w:szCs w:val="22"/>
        </w:rPr>
        <w:t>.</w:t>
      </w:r>
    </w:p>
    <w:p w14:paraId="5A2DE8AC" w14:textId="54874647" w:rsidR="00DE41FF" w:rsidRDefault="00C0667C" w:rsidP="000E3DF8">
      <w:pPr>
        <w:spacing w:before="80" w:after="0"/>
        <w:ind w:left="144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C260DB">
        <w:rPr>
          <w:rFonts w:ascii="Arial" w:hAnsi="Arial" w:cs="Arial"/>
          <w:sz w:val="22"/>
          <w:szCs w:val="22"/>
          <w:lang w:eastAsia="en-US"/>
        </w:rPr>
        <w:tab/>
      </w:r>
      <w:r w:rsidR="00DE41FF">
        <w:rPr>
          <w:rFonts w:ascii="Arial" w:hAnsi="Arial" w:cs="Arial"/>
          <w:sz w:val="22"/>
          <w:szCs w:val="22"/>
          <w:lang w:eastAsia="en-US"/>
        </w:rPr>
        <w:t>when the youngest child enters</w:t>
      </w:r>
      <w:r w:rsidR="00C260D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260DB" w:rsidRPr="00C260DB">
        <w:rPr>
          <w:rFonts w:ascii="Arial" w:hAnsi="Arial" w:cs="Arial"/>
          <w:i/>
          <w:iCs/>
          <w:sz w:val="20"/>
          <w:szCs w:val="20"/>
          <w:lang w:eastAsia="en-US"/>
        </w:rPr>
        <w:t>(check one):</w:t>
      </w:r>
      <w:r w:rsidR="00C260DB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DE41FF">
        <w:rPr>
          <w:rFonts w:ascii="Arial" w:hAnsi="Arial" w:cs="Arial"/>
          <w:sz w:val="22"/>
          <w:szCs w:val="22"/>
        </w:rPr>
        <w:t xml:space="preserve"> Kindergarten  </w:t>
      </w:r>
      <w:r>
        <w:rPr>
          <w:rFonts w:ascii="Arial" w:hAnsi="Arial" w:cs="Arial"/>
          <w:sz w:val="22"/>
          <w:szCs w:val="22"/>
        </w:rPr>
        <w:t>[  ]</w:t>
      </w:r>
      <w:r w:rsidR="00DE41FF">
        <w:rPr>
          <w:rFonts w:ascii="Arial" w:hAnsi="Arial" w:cs="Arial"/>
          <w:sz w:val="22"/>
          <w:szCs w:val="22"/>
        </w:rPr>
        <w:t xml:space="preserve"> 1st grade </w:t>
      </w:r>
    </w:p>
    <w:p w14:paraId="2E43F30A" w14:textId="692A8B7A" w:rsidR="00DE41FF" w:rsidRDefault="00C0667C" w:rsidP="000E3DF8">
      <w:pPr>
        <w:spacing w:before="80" w:after="0"/>
        <w:ind w:left="144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C260DB">
        <w:rPr>
          <w:rFonts w:ascii="Arial" w:hAnsi="Arial" w:cs="Arial"/>
          <w:sz w:val="22"/>
          <w:szCs w:val="22"/>
          <w:lang w:eastAsia="en-US"/>
        </w:rPr>
        <w:tab/>
      </w:r>
      <w:r w:rsidR="00DE41FF">
        <w:rPr>
          <w:rFonts w:ascii="Arial" w:hAnsi="Arial" w:cs="Arial"/>
          <w:sz w:val="22"/>
          <w:szCs w:val="22"/>
          <w:lang w:eastAsia="en-US"/>
        </w:rPr>
        <w:t>when the oldest child enters</w:t>
      </w:r>
      <w:r w:rsidR="00C260D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260DB" w:rsidRPr="00C260DB">
        <w:rPr>
          <w:rFonts w:ascii="Arial" w:hAnsi="Arial" w:cs="Arial"/>
          <w:i/>
          <w:iCs/>
          <w:sz w:val="20"/>
          <w:szCs w:val="20"/>
          <w:lang w:eastAsia="en-US"/>
        </w:rPr>
        <w:t>(check one):</w:t>
      </w:r>
      <w:r w:rsidR="00C260DB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DE41FF">
        <w:rPr>
          <w:rFonts w:ascii="Arial" w:hAnsi="Arial" w:cs="Arial"/>
          <w:sz w:val="22"/>
          <w:szCs w:val="22"/>
        </w:rPr>
        <w:t xml:space="preserve"> Kindergarten  </w:t>
      </w:r>
      <w:r>
        <w:rPr>
          <w:rFonts w:ascii="Arial" w:hAnsi="Arial" w:cs="Arial"/>
          <w:sz w:val="22"/>
          <w:szCs w:val="22"/>
        </w:rPr>
        <w:t>[  ]</w:t>
      </w:r>
      <w:r w:rsidR="00DE41FF">
        <w:rPr>
          <w:rFonts w:ascii="Arial" w:hAnsi="Arial" w:cs="Arial"/>
          <w:sz w:val="22"/>
          <w:szCs w:val="22"/>
        </w:rPr>
        <w:t xml:space="preserve"> 1st grade </w:t>
      </w:r>
    </w:p>
    <w:p w14:paraId="7FCF9754" w14:textId="77777777" w:rsidR="00DE41FF" w:rsidRPr="00777076" w:rsidRDefault="00C0667C" w:rsidP="000E3DF8">
      <w:pPr>
        <w:tabs>
          <w:tab w:val="left" w:pos="927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260DB">
        <w:rPr>
          <w:rFonts w:ascii="Arial" w:hAnsi="Arial" w:cs="Arial"/>
          <w:sz w:val="22"/>
          <w:szCs w:val="22"/>
        </w:rPr>
        <w:tab/>
      </w:r>
      <w:r w:rsidR="00DE41FF">
        <w:rPr>
          <w:rFonts w:ascii="Arial" w:hAnsi="Arial" w:cs="Arial"/>
          <w:sz w:val="22"/>
          <w:szCs w:val="22"/>
        </w:rPr>
        <w:t>Other:</w:t>
      </w:r>
      <w:r w:rsidR="00C260DB">
        <w:rPr>
          <w:rFonts w:ascii="Arial" w:hAnsi="Arial" w:cs="Arial"/>
          <w:sz w:val="22"/>
          <w:szCs w:val="22"/>
        </w:rPr>
        <w:t xml:space="preserve"> </w:t>
      </w:r>
      <w:r w:rsidR="00DE41FF">
        <w:rPr>
          <w:rFonts w:ascii="Arial" w:hAnsi="Arial" w:cs="Arial"/>
          <w:sz w:val="22"/>
          <w:szCs w:val="22"/>
          <w:u w:val="single"/>
        </w:rPr>
        <w:tab/>
      </w:r>
    </w:p>
    <w:p w14:paraId="59ED6368" w14:textId="77777777" w:rsidR="00E124F3" w:rsidRDefault="00E124F3" w:rsidP="000E3DF8">
      <w:pPr>
        <w:tabs>
          <w:tab w:val="left" w:pos="900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children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 except when they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030B6A39" w14:textId="2035B9BD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WEEKENDS: </w:t>
      </w: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other week  </w:t>
      </w: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other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67F6AD39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7D605D77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74EE9570" w14:textId="48234926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WEEKDAYS: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week 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every other week 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other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FE7E996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7EF92217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369DBD46" w14:textId="77777777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0"/>
          <w:szCs w:val="20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5C72F614" w14:textId="77777777" w:rsidR="00E124F3" w:rsidRDefault="00E124F3" w:rsidP="000E3DF8">
      <w:pPr>
        <w:tabs>
          <w:tab w:val="right" w:pos="9360"/>
        </w:tabs>
        <w:spacing w:before="160" w:after="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1573A54" w14:textId="77777777" w:rsidR="00E124F3" w:rsidRDefault="00C0667C" w:rsidP="000E3DF8">
      <w:pPr>
        <w:tabs>
          <w:tab w:val="right" w:pos="9360"/>
        </w:tabs>
        <w:spacing w:before="16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0"/>
          <w:szCs w:val="20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4A6572EB" w14:textId="77777777" w:rsidR="00087F14" w:rsidRDefault="00087F14" w:rsidP="000E3DF8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0F6895F" w14:textId="57B32BE8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>9.</w:t>
      </w:r>
      <w:r w:rsidR="00537CE3">
        <w:rPr>
          <w:sz w:val="22"/>
          <w:szCs w:val="22"/>
        </w:rPr>
        <w:tab/>
      </w:r>
      <w:r w:rsidRPr="000E3DF8">
        <w:rPr>
          <w:sz w:val="22"/>
          <w:szCs w:val="22"/>
        </w:rPr>
        <w:t>Summer Schedule</w:t>
      </w:r>
    </w:p>
    <w:p w14:paraId="7D00DFD8" w14:textId="473FFD46" w:rsidR="00E124F3" w:rsidRDefault="00E124F3" w:rsidP="000E3DF8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Summer begins and ends </w:t>
      </w:r>
      <w:r w:rsidR="00C0667C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according to the school calendar.  </w:t>
      </w:r>
      <w:r w:rsidR="00C0667C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as follows: </w:t>
      </w: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598559C" w14:textId="77777777" w:rsidR="000262B5" w:rsidRDefault="00E124F3" w:rsidP="000E3DF8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0190A20" w14:textId="77777777" w:rsidR="00E124F3" w:rsidRDefault="000262B5" w:rsidP="000E3DF8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="00E124F3">
        <w:rPr>
          <w:rFonts w:ascii="Arial" w:hAnsi="Arial" w:cs="Arial"/>
          <w:sz w:val="22"/>
          <w:szCs w:val="22"/>
          <w:lang w:eastAsia="en-US"/>
        </w:rPr>
        <w:t>.</w:t>
      </w:r>
    </w:p>
    <w:p w14:paraId="3BA66044" w14:textId="7CE447E8" w:rsidR="00E124F3" w:rsidRDefault="00C0667C" w:rsidP="000E3DF8">
      <w:pPr>
        <w:spacing w:before="120"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E124F3">
        <w:rPr>
          <w:rFonts w:ascii="Arial" w:hAnsi="Arial" w:cs="Arial"/>
          <w:b/>
          <w:sz w:val="22"/>
          <w:szCs w:val="22"/>
        </w:rPr>
        <w:t>same</w:t>
      </w:r>
      <w:r w:rsidR="00E124F3">
        <w:rPr>
          <w:rFonts w:ascii="Arial" w:hAnsi="Arial" w:cs="Arial"/>
          <w:sz w:val="22"/>
          <w:szCs w:val="22"/>
        </w:rPr>
        <w:t xml:space="preserve"> as the School Schedule. </w:t>
      </w:r>
      <w:r w:rsidR="00E124F3">
        <w:rPr>
          <w:rFonts w:ascii="Arial" w:hAnsi="Arial" w:cs="Arial"/>
          <w:i/>
          <w:sz w:val="22"/>
          <w:szCs w:val="22"/>
        </w:rPr>
        <w:t xml:space="preserve">(Skip to </w:t>
      </w:r>
      <w:r w:rsidR="00E124F3">
        <w:rPr>
          <w:rFonts w:ascii="Arial Black" w:hAnsi="Arial Black" w:cs="Arial"/>
          <w:i/>
          <w:sz w:val="22"/>
          <w:szCs w:val="22"/>
        </w:rPr>
        <w:t>10</w:t>
      </w:r>
      <w:r w:rsidR="00E124F3">
        <w:rPr>
          <w:rFonts w:ascii="Arial" w:hAnsi="Arial" w:cs="Arial"/>
          <w:i/>
          <w:sz w:val="22"/>
          <w:szCs w:val="22"/>
        </w:rPr>
        <w:t>.)</w:t>
      </w:r>
    </w:p>
    <w:p w14:paraId="78C7E718" w14:textId="5CA79B8C" w:rsidR="00E124F3" w:rsidRDefault="00C0667C" w:rsidP="000E3DF8">
      <w:pPr>
        <w:tabs>
          <w:tab w:val="left" w:pos="2880"/>
          <w:tab w:val="left" w:pos="414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E124F3">
        <w:rPr>
          <w:rFonts w:ascii="Arial" w:hAnsi="Arial" w:cs="Arial"/>
          <w:b/>
          <w:sz w:val="22"/>
          <w:szCs w:val="22"/>
        </w:rPr>
        <w:t>same</w:t>
      </w:r>
      <w:r w:rsidR="00E124F3">
        <w:rPr>
          <w:rFonts w:ascii="Arial" w:hAnsi="Arial" w:cs="Arial"/>
          <w:sz w:val="22"/>
          <w:szCs w:val="22"/>
        </w:rPr>
        <w:t xml:space="preserve"> as the School Schedule </w:t>
      </w:r>
      <w:r w:rsidR="00E124F3">
        <w:rPr>
          <w:rFonts w:ascii="Arial" w:hAnsi="Arial" w:cs="Arial"/>
          <w:b/>
          <w:sz w:val="22"/>
          <w:szCs w:val="22"/>
        </w:rPr>
        <w:t>except</w:t>
      </w:r>
      <w:r w:rsidR="00E124F3">
        <w:rPr>
          <w:rFonts w:ascii="Arial" w:hAnsi="Arial" w:cs="Arial"/>
          <w:sz w:val="22"/>
          <w:szCs w:val="22"/>
        </w:rPr>
        <w:t xml:space="preserve"> that each parent shall spend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weeks of uninterrupted vacation time with the children each summer. The parents shall confirm their vacation schedules in writing by the end of </w:t>
      </w:r>
      <w:r w:rsidR="00E124F3" w:rsidRPr="002E36C1">
        <w:rPr>
          <w:rFonts w:ascii="Arial" w:hAnsi="Arial" w:cs="Arial"/>
          <w:i/>
          <w:sz w:val="22"/>
          <w:szCs w:val="20"/>
        </w:rPr>
        <w:t>(date)</w:t>
      </w:r>
      <w:r w:rsidR="00E124F3" w:rsidRPr="002E36C1">
        <w:rPr>
          <w:rFonts w:ascii="Arial" w:hAnsi="Arial" w:cs="Arial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each year. </w:t>
      </w:r>
      <w:r w:rsidR="00E124F3">
        <w:rPr>
          <w:rFonts w:ascii="Arial" w:hAnsi="Arial" w:cs="Arial"/>
          <w:i/>
          <w:sz w:val="22"/>
          <w:szCs w:val="22"/>
        </w:rPr>
        <w:t xml:space="preserve">(Skip to </w:t>
      </w:r>
      <w:r w:rsidR="00E124F3">
        <w:rPr>
          <w:rFonts w:ascii="Arial Black" w:hAnsi="Arial Black" w:cs="Arial"/>
          <w:i/>
          <w:sz w:val="22"/>
          <w:szCs w:val="22"/>
        </w:rPr>
        <w:t>10</w:t>
      </w:r>
      <w:r w:rsidR="00E124F3">
        <w:rPr>
          <w:rFonts w:ascii="Arial" w:hAnsi="Arial" w:cs="Arial"/>
          <w:i/>
          <w:sz w:val="22"/>
          <w:szCs w:val="22"/>
        </w:rPr>
        <w:t>.)</w:t>
      </w:r>
    </w:p>
    <w:p w14:paraId="27F96E1E" w14:textId="250724E6" w:rsidR="00BB2CB7" w:rsidRDefault="00C0667C" w:rsidP="000E3DF8">
      <w:pPr>
        <w:tabs>
          <w:tab w:val="left" w:pos="9270"/>
        </w:tabs>
        <w:spacing w:after="0"/>
        <w:ind w:left="108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Summer Schedule is </w:t>
      </w:r>
      <w:r w:rsidR="00E124F3">
        <w:rPr>
          <w:rFonts w:ascii="Arial" w:hAnsi="Arial" w:cs="Arial"/>
          <w:b/>
          <w:sz w:val="22"/>
          <w:szCs w:val="22"/>
        </w:rPr>
        <w:t>different</w:t>
      </w:r>
      <w:r w:rsidR="00E124F3">
        <w:rPr>
          <w:rFonts w:ascii="Arial" w:hAnsi="Arial" w:cs="Arial"/>
          <w:sz w:val="22"/>
          <w:szCs w:val="22"/>
        </w:rPr>
        <w:t xml:space="preserve"> than the School Schedule. The Summer Schedule will begin the summer </w:t>
      </w:r>
      <w:r w:rsidR="00E124F3" w:rsidRPr="002E36C1">
        <w:rPr>
          <w:rFonts w:ascii="Arial" w:hAnsi="Arial" w:cs="Arial"/>
          <w:color w:val="000000"/>
          <w:sz w:val="22"/>
          <w:szCs w:val="22"/>
        </w:rPr>
        <w:t>before</w:t>
      </w:r>
      <w:r w:rsidR="00BB2CB7" w:rsidRPr="002E36C1">
        <w:rPr>
          <w:rFonts w:ascii="Arial" w:hAnsi="Arial" w:cs="Arial"/>
          <w:color w:val="000000"/>
          <w:sz w:val="22"/>
          <w:szCs w:val="22"/>
        </w:rPr>
        <w:t xml:space="preserve"> </w:t>
      </w:r>
      <w:r w:rsidR="00E124F3" w:rsidRPr="002E36C1">
        <w:rPr>
          <w:rFonts w:ascii="Arial" w:hAnsi="Arial" w:cs="Arial"/>
          <w:i/>
          <w:color w:val="000000"/>
          <w:sz w:val="22"/>
          <w:szCs w:val="22"/>
        </w:rPr>
        <w:t>(check one):</w:t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  <w:r w:rsidRPr="00682508">
        <w:rPr>
          <w:rFonts w:ascii="Arial" w:hAnsi="Arial" w:cs="Arial"/>
          <w:sz w:val="22"/>
          <w:szCs w:val="22"/>
          <w:lang w:eastAsia="en-US"/>
        </w:rPr>
        <w:t>[  ]</w:t>
      </w:r>
      <w:r w:rsidR="00E124F3" w:rsidRPr="00682508">
        <w:rPr>
          <w:rFonts w:ascii="Arial" w:hAnsi="Arial" w:cs="Arial"/>
          <w:sz w:val="22"/>
          <w:szCs w:val="22"/>
          <w:lang w:eastAsia="en-US"/>
        </w:rPr>
        <w:t xml:space="preserve"> the youngest child</w:t>
      </w:r>
    </w:p>
    <w:p w14:paraId="1E2BFEFD" w14:textId="203DA43A" w:rsidR="0078422E" w:rsidRDefault="00BB2CB7" w:rsidP="000E3DF8">
      <w:pPr>
        <w:tabs>
          <w:tab w:val="left" w:pos="4950"/>
          <w:tab w:val="left" w:pos="9270"/>
        </w:tabs>
        <w:spacing w:after="0"/>
        <w:ind w:left="108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C0667C" w:rsidRPr="00682508">
        <w:rPr>
          <w:rFonts w:ascii="Arial" w:hAnsi="Arial" w:cs="Arial"/>
          <w:sz w:val="22"/>
          <w:szCs w:val="22"/>
          <w:lang w:eastAsia="en-US"/>
        </w:rPr>
        <w:t>[  ]</w:t>
      </w:r>
      <w:r w:rsidR="00E124F3" w:rsidRPr="00682508">
        <w:rPr>
          <w:rFonts w:ascii="Arial" w:hAnsi="Arial" w:cs="Arial"/>
          <w:sz w:val="22"/>
          <w:szCs w:val="22"/>
          <w:lang w:eastAsia="en-US"/>
        </w:rPr>
        <w:t xml:space="preserve"> the oldest child  </w:t>
      </w:r>
      <w:r w:rsidR="00C0667C" w:rsidRPr="00682508">
        <w:rPr>
          <w:rFonts w:ascii="Arial" w:hAnsi="Arial" w:cs="Arial"/>
          <w:sz w:val="22"/>
          <w:szCs w:val="22"/>
          <w:lang w:eastAsia="en-US"/>
        </w:rPr>
        <w:t>[  ]</w:t>
      </w:r>
      <w:r w:rsidR="00E124F3" w:rsidRPr="00682508">
        <w:rPr>
          <w:rFonts w:ascii="Arial" w:hAnsi="Arial" w:cs="Arial"/>
          <w:sz w:val="22"/>
          <w:szCs w:val="22"/>
          <w:lang w:eastAsia="en-US"/>
        </w:rPr>
        <w:t xml:space="preserve"> each child </w:t>
      </w:r>
    </w:p>
    <w:p w14:paraId="18E20435" w14:textId="59B09CC3" w:rsidR="00E124F3" w:rsidRDefault="0078422E" w:rsidP="000E3DF8">
      <w:pPr>
        <w:tabs>
          <w:tab w:val="left" w:pos="9270"/>
        </w:tabs>
        <w:spacing w:before="120"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E124F3" w:rsidRPr="00682508">
        <w:rPr>
          <w:rFonts w:ascii="Arial" w:hAnsi="Arial" w:cs="Arial"/>
          <w:sz w:val="22"/>
          <w:szCs w:val="22"/>
          <w:lang w:eastAsia="en-US"/>
        </w:rPr>
        <w:t>begins</w:t>
      </w:r>
      <w:r w:rsidR="00E124F3" w:rsidRPr="002E36C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E124F3" w:rsidRPr="002E36C1">
        <w:rPr>
          <w:rFonts w:ascii="Arial" w:hAnsi="Arial" w:cs="Arial"/>
          <w:i/>
          <w:color w:val="000000"/>
          <w:sz w:val="22"/>
          <w:szCs w:val="20"/>
        </w:rPr>
        <w:t>(check one)</w:t>
      </w:r>
      <w:r w:rsidR="00E124F3" w:rsidRPr="002E36C1">
        <w:rPr>
          <w:rFonts w:ascii="Arial" w:hAnsi="Arial" w:cs="Arial"/>
          <w:i/>
          <w:color w:val="000000"/>
          <w:szCs w:val="22"/>
        </w:rPr>
        <w:t>:</w:t>
      </w:r>
      <w:r w:rsidR="00E124F3" w:rsidRPr="002E36C1">
        <w:rPr>
          <w:rFonts w:ascii="Arial" w:hAnsi="Arial" w:cs="Arial"/>
          <w:i/>
          <w:sz w:val="22"/>
          <w:szCs w:val="22"/>
        </w:rPr>
        <w:t xml:space="preserve">  </w:t>
      </w:r>
      <w:r w:rsidR="00C0667C"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Kindergarten  </w:t>
      </w:r>
      <w:r w:rsidR="00C0667C"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1st grade  </w:t>
      </w:r>
      <w:r w:rsidR="00C0667C"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Other: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31C825FE" w14:textId="77777777" w:rsidR="00E124F3" w:rsidRDefault="00E124F3" w:rsidP="000E3DF8">
      <w:pPr>
        <w:tabs>
          <w:tab w:val="left" w:pos="374"/>
          <w:tab w:val="left" w:pos="702"/>
          <w:tab w:val="left" w:pos="8640"/>
          <w:tab w:val="left" w:pos="927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summer the children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except when they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666658B6" w14:textId="677AD2AF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  <w:t xml:space="preserve">WEEKENDS: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other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other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F663D58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104C4325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58B8A4C0" w14:textId="6DF1685A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WEEKDAYS: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other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other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3E955070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013BA7BE" w14:textId="77777777" w:rsidR="00E124F3" w:rsidRDefault="00E124F3" w:rsidP="000E3DF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>
        <w:rPr>
          <w:rFonts w:ascii="Arial" w:hAnsi="Arial" w:cs="Arial"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689EC956" w14:textId="77777777" w:rsidR="00E124F3" w:rsidRDefault="00C0667C" w:rsidP="000E3DF8">
      <w:pPr>
        <w:tabs>
          <w:tab w:val="right" w:pos="9360"/>
        </w:tabs>
        <w:spacing w:before="16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0"/>
          <w:szCs w:val="20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2E9ED39E" w14:textId="77777777" w:rsidR="00E124F3" w:rsidRDefault="00E124F3" w:rsidP="000E3DF8">
      <w:pPr>
        <w:tabs>
          <w:tab w:val="right" w:pos="9360"/>
        </w:tabs>
        <w:spacing w:before="160" w:after="0"/>
        <w:ind w:left="180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E291E81" w14:textId="77777777" w:rsidR="00E124F3" w:rsidRPr="000E3DF8" w:rsidRDefault="00E124F3" w:rsidP="000E3DF8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10. </w:t>
      </w:r>
      <w:r w:rsidRPr="000E3DF8">
        <w:rPr>
          <w:sz w:val="22"/>
          <w:szCs w:val="22"/>
        </w:rPr>
        <w:tab/>
        <w:t>Holiday Schedule (includes school breaks</w:t>
      </w:r>
      <w:r w:rsidR="00E61CD2" w:rsidRPr="000E3DF8">
        <w:rPr>
          <w:sz w:val="22"/>
          <w:szCs w:val="22"/>
        </w:rPr>
        <w:t xml:space="preserve"> and special occasions</w:t>
      </w:r>
      <w:r w:rsidRPr="000E3DF8">
        <w:rPr>
          <w:sz w:val="22"/>
          <w:szCs w:val="22"/>
        </w:rPr>
        <w:t>)</w:t>
      </w:r>
    </w:p>
    <w:p w14:paraId="2A8406FE" w14:textId="613D2A4C" w:rsidR="0077247D" w:rsidRDefault="0077247D" w:rsidP="000E3DF8">
      <w:pPr>
        <w:spacing w:before="120" w:after="0"/>
        <w:ind w:left="1075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AF6BF4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The Holiday Schedule is the </w:t>
      </w:r>
      <w:r>
        <w:rPr>
          <w:rFonts w:ascii="Arial" w:hAnsi="Arial" w:cs="Arial"/>
          <w:b/>
          <w:sz w:val="22"/>
          <w:szCs w:val="22"/>
        </w:rPr>
        <w:t>same</w:t>
      </w:r>
      <w:r>
        <w:rPr>
          <w:rFonts w:ascii="Arial" w:hAnsi="Arial" w:cs="Arial"/>
          <w:sz w:val="22"/>
          <w:szCs w:val="22"/>
        </w:rPr>
        <w:t xml:space="preserve"> as the School and Summer Schedules above for all holidays</w:t>
      </w:r>
      <w:r w:rsidR="00986F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school breaks</w:t>
      </w:r>
      <w:r w:rsidR="00986F51">
        <w:rPr>
          <w:rFonts w:ascii="Arial" w:hAnsi="Arial" w:cs="Arial"/>
          <w:sz w:val="22"/>
          <w:szCs w:val="22"/>
        </w:rPr>
        <w:t>, and special occasions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(Skip to </w:t>
      </w:r>
      <w:r>
        <w:rPr>
          <w:rFonts w:ascii="Arial Black" w:hAnsi="Arial Black" w:cs="Arial"/>
          <w:i/>
          <w:sz w:val="22"/>
          <w:szCs w:val="22"/>
        </w:rPr>
        <w:t>11</w:t>
      </w:r>
      <w:r>
        <w:rPr>
          <w:rFonts w:ascii="Arial" w:hAnsi="Arial" w:cs="Arial"/>
          <w:i/>
          <w:sz w:val="22"/>
          <w:szCs w:val="22"/>
        </w:rPr>
        <w:t>.)</w:t>
      </w:r>
    </w:p>
    <w:p w14:paraId="260D06BB" w14:textId="028C8B24" w:rsidR="00AF6BF4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082"/>
        <w:rPr>
          <w:rFonts w:ascii="Arial Narrow" w:hAnsi="Arial Narrow"/>
          <w:i/>
        </w:rPr>
      </w:pPr>
      <w:r>
        <w:rPr>
          <w:iCs/>
        </w:rPr>
        <w:t>[  ]</w:t>
      </w:r>
      <w:r>
        <w:rPr>
          <w:iCs/>
        </w:rPr>
        <w:tab/>
        <w:t>The children are scheduled to spend holidays</w:t>
      </w:r>
      <w:r w:rsidR="009C14C9">
        <w:rPr>
          <w:iCs/>
        </w:rPr>
        <w:t>,</w:t>
      </w:r>
      <w:r>
        <w:rPr>
          <w:iCs/>
        </w:rPr>
        <w:t xml:space="preserve"> school breaks</w:t>
      </w:r>
      <w:r w:rsidR="009C14C9">
        <w:rPr>
          <w:iCs/>
        </w:rPr>
        <w:t xml:space="preserve">, </w:t>
      </w:r>
      <w:r w:rsidR="009C14C9" w:rsidRPr="00986F51">
        <w:rPr>
          <w:iCs/>
        </w:rPr>
        <w:t>and special</w:t>
      </w:r>
      <w:r w:rsidR="009C14C9">
        <w:rPr>
          <w:iCs/>
        </w:rPr>
        <w:t xml:space="preserve"> </w:t>
      </w:r>
      <w:r w:rsidR="009C14C9" w:rsidRPr="00986F51">
        <w:rPr>
          <w:iCs/>
        </w:rPr>
        <w:t>occasions</w:t>
      </w:r>
      <w:r>
        <w:rPr>
          <w:iCs/>
        </w:rPr>
        <w:t xml:space="preserve"> as follows: </w:t>
      </w:r>
      <w:r>
        <w:rPr>
          <w:iCs/>
        </w:rPr>
        <w:br/>
      </w:r>
      <w:r w:rsidRPr="009C74DD">
        <w:rPr>
          <w:rFonts w:ascii="Arial Narrow" w:hAnsi="Arial Narrow"/>
          <w:i/>
        </w:rPr>
        <w:t>(Check all that apply. Note any differences for children who have not yet started school</w:t>
      </w:r>
      <w:r>
        <w:rPr>
          <w:rFonts w:ascii="Arial Narrow" w:hAnsi="Arial Narrow"/>
          <w:i/>
        </w:rPr>
        <w:t>.</w:t>
      </w:r>
      <w:r w:rsidRPr="009C74DD">
        <w:rPr>
          <w:rFonts w:ascii="Arial Narrow" w:hAnsi="Arial Narrow"/>
          <w:i/>
        </w:rPr>
        <w:t>)</w:t>
      </w:r>
    </w:p>
    <w:p w14:paraId="5CC80036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45"/>
      </w:pPr>
      <w:r w:rsidRPr="003B70F2">
        <w:t>[  ]</w:t>
      </w:r>
      <w:r w:rsidRPr="003B70F2">
        <w:tab/>
      </w:r>
      <w:r w:rsidRPr="003B70F2">
        <w:rPr>
          <w:b/>
          <w:bCs/>
        </w:rPr>
        <w:t>Martin Luther King Jr.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7FBCEE02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</w:t>
      </w:r>
      <w:r w:rsidRPr="003B70F2">
        <w:rPr>
          <w:lang w:eastAsia="en-US"/>
        </w:rPr>
        <w:t xml:space="preserve">ears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0E03AD21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</w:t>
      </w:r>
      <w:r w:rsidRPr="003B70F2">
        <w:rPr>
          <w:lang w:eastAsia="en-US"/>
        </w:rPr>
        <w:t xml:space="preserve">ear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3E157BC4" w14:textId="77777777" w:rsidR="0077247D" w:rsidRPr="003B70F2" w:rsidRDefault="0077247D" w:rsidP="000E3DF8">
      <w:pPr>
        <w:pStyle w:val="WABody4AboveIndented"/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  <w:r w:rsidR="00C07E3F">
        <w:rPr>
          <w:lang w:eastAsia="en-US"/>
        </w:rPr>
        <w:t>.</w:t>
      </w:r>
    </w:p>
    <w:p w14:paraId="5939F18F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1EF4CF3F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Presidents'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30BF64A0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39842591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1DA2048B" w14:textId="77777777" w:rsidR="0077247D" w:rsidRPr="003B70F2" w:rsidRDefault="0077247D" w:rsidP="000E3DF8">
      <w:pPr>
        <w:pStyle w:val="WABody4AboveIndented"/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  <w:r w:rsidR="00C07E3F">
        <w:rPr>
          <w:lang w:eastAsia="en-US"/>
        </w:rPr>
        <w:t>.</w:t>
      </w:r>
    </w:p>
    <w:p w14:paraId="6B950C4E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5005F4EF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Mid-winter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0F92648C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7E27FBAA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5EEE9A6C" w14:textId="77777777" w:rsidR="0077247D" w:rsidRPr="003B70F2" w:rsidRDefault="0077247D" w:rsidP="000E3DF8">
      <w:pPr>
        <w:pStyle w:val="WABody4AboveIndented"/>
        <w:tabs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5E5508">
        <w:rPr>
          <w:lang w:eastAsia="en-US"/>
        </w:rPr>
        <w:t xml:space="preserve">Each parent has the children for the half of break attached to his/her weekend. The children must be exchanged on Wednesday at (time): </w:t>
      </w:r>
      <w:r w:rsidRPr="005E5508">
        <w:rPr>
          <w:u w:val="single"/>
          <w:lang w:eastAsia="en-US"/>
        </w:rPr>
        <w:tab/>
      </w:r>
    </w:p>
    <w:p w14:paraId="02A71035" w14:textId="77777777" w:rsidR="0077247D" w:rsidRPr="005E5508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5E25751A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Spring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5E0A5AF6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4E506B27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7E2BA48F" w14:textId="77777777" w:rsidR="0077247D" w:rsidRPr="003B70F2" w:rsidRDefault="0077247D" w:rsidP="000E3DF8">
      <w:pPr>
        <w:pStyle w:val="WABody4AboveIndented"/>
        <w:tabs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5E5508">
        <w:rPr>
          <w:lang w:eastAsia="en-US"/>
        </w:rPr>
        <w:t xml:space="preserve">Each parent has the children for the half of break attached to his/her weekend. The children must be exchanged on Wednesday at (time): </w:t>
      </w:r>
      <w:r w:rsidRPr="005E5508">
        <w:rPr>
          <w:u w:val="single"/>
          <w:lang w:eastAsia="en-US"/>
        </w:rPr>
        <w:tab/>
      </w:r>
    </w:p>
    <w:p w14:paraId="6B5509A4" w14:textId="77777777" w:rsidR="0077247D" w:rsidRPr="005E5508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385FD6FC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 w:rsidRPr="003B70F2">
        <w:rPr>
          <w:b/>
          <w:bCs/>
        </w:rPr>
        <w:t>M</w:t>
      </w:r>
      <w:r>
        <w:rPr>
          <w:b/>
          <w:bCs/>
        </w:rPr>
        <w:t>other's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4FC74582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2AC25C67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7D5F9C87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5804E153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Memorial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4E4517C6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4BADF2FA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6B4F37CF" w14:textId="77777777" w:rsidR="0077247D" w:rsidRPr="003B70F2" w:rsidRDefault="0077247D" w:rsidP="000E3DF8">
      <w:pPr>
        <w:pStyle w:val="WABody4AboveIndented"/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  <w:r w:rsidR="00C07E3F">
        <w:rPr>
          <w:lang w:eastAsia="en-US"/>
        </w:rPr>
        <w:t>.</w:t>
      </w:r>
    </w:p>
    <w:p w14:paraId="591CFBFB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47FBA8B8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lastRenderedPageBreak/>
        <w:t>[  ]</w:t>
      </w:r>
      <w:r w:rsidRPr="003B70F2">
        <w:tab/>
      </w:r>
      <w:r>
        <w:rPr>
          <w:b/>
          <w:bCs/>
        </w:rPr>
        <w:t>Father</w:t>
      </w:r>
      <w:r w:rsidR="00EB47E9">
        <w:rPr>
          <w:b/>
          <w:bCs/>
        </w:rPr>
        <w:t>’</w:t>
      </w:r>
      <w:r>
        <w:rPr>
          <w:b/>
          <w:bCs/>
        </w:rPr>
        <w:t>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1C848133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225D39A7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6D797104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66F18CE1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Fourth of July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5BB67944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02570444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5F4B6105" w14:textId="77777777" w:rsidR="0077247D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263146">
        <w:rPr>
          <w:lang w:eastAsia="en-US"/>
        </w:rPr>
        <w:t>[  ]</w:t>
      </w:r>
      <w:r>
        <w:rPr>
          <w:lang w:eastAsia="en-US"/>
        </w:rPr>
        <w:tab/>
      </w:r>
      <w:r w:rsidRPr="00263146">
        <w:rPr>
          <w:lang w:eastAsia="en-US"/>
        </w:rPr>
        <w:t xml:space="preserve">Follow the Summer Schedule in section </w:t>
      </w:r>
      <w:r>
        <w:rPr>
          <w:rFonts w:ascii="Arial Black" w:hAnsi="Arial Black"/>
          <w:lang w:eastAsia="en-US"/>
        </w:rPr>
        <w:t>9.</w:t>
      </w:r>
    </w:p>
    <w:p w14:paraId="69D5DF1F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4CDDA517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Labor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6E1354B8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76A61039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5BC964CC" w14:textId="77777777" w:rsidR="0077247D" w:rsidRPr="003B70F2" w:rsidRDefault="0077247D" w:rsidP="000E3DF8">
      <w:pPr>
        <w:pStyle w:val="WABody4AboveIndented"/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  <w:r w:rsidR="00C07E3F">
        <w:rPr>
          <w:lang w:eastAsia="en-US"/>
        </w:rPr>
        <w:t>.</w:t>
      </w:r>
    </w:p>
    <w:p w14:paraId="582CDD52" w14:textId="77777777" w:rsidR="0077247D" w:rsidRPr="003B70F2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4C336C41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Thanksgiving Day /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6BCCCECE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2B26A2D5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044191BC" w14:textId="77777777" w:rsidR="0077247D" w:rsidRPr="005E5508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6280904B" w14:textId="77777777" w:rsidR="0077247D" w:rsidRDefault="0077247D" w:rsidP="000E3DF8">
      <w:pPr>
        <w:pStyle w:val="WABody6above"/>
        <w:tabs>
          <w:tab w:val="clear" w:pos="900"/>
          <w:tab w:val="left" w:pos="9274"/>
        </w:tabs>
        <w:ind w:left="1802" w:firstLine="0"/>
        <w:rPr>
          <w:u w:val="single"/>
        </w:rPr>
      </w:pPr>
      <w:r w:rsidRPr="003B70F2">
        <w:rPr>
          <w:u w:val="single"/>
        </w:rPr>
        <w:tab/>
      </w:r>
    </w:p>
    <w:p w14:paraId="792C7385" w14:textId="77777777" w:rsidR="0077247D" w:rsidRPr="005E5508" w:rsidRDefault="0077247D" w:rsidP="000E3DF8">
      <w:pPr>
        <w:pStyle w:val="WABody6above"/>
        <w:tabs>
          <w:tab w:val="clear" w:pos="900"/>
          <w:tab w:val="left" w:pos="9274"/>
        </w:tabs>
        <w:ind w:left="1802" w:firstLine="0"/>
        <w:rPr>
          <w:u w:val="single"/>
        </w:rPr>
      </w:pPr>
      <w:r>
        <w:rPr>
          <w:u w:val="single"/>
        </w:rPr>
        <w:tab/>
      </w:r>
    </w:p>
    <w:p w14:paraId="3958B332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>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1ADF6500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073270B1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3519F8EA" w14:textId="77777777" w:rsidR="0077247D" w:rsidRPr="005E5508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406EEED7" w14:textId="77777777" w:rsidR="0077247D" w:rsidRDefault="0077247D" w:rsidP="000E3DF8">
      <w:pPr>
        <w:pStyle w:val="WABody6above"/>
        <w:tabs>
          <w:tab w:val="clear" w:pos="900"/>
          <w:tab w:val="left" w:pos="9274"/>
        </w:tabs>
        <w:ind w:left="1802" w:firstLine="0"/>
        <w:rPr>
          <w:u w:val="single"/>
        </w:rPr>
      </w:pPr>
      <w:r w:rsidRPr="003B70F2">
        <w:rPr>
          <w:u w:val="single"/>
        </w:rPr>
        <w:tab/>
      </w:r>
    </w:p>
    <w:p w14:paraId="7ACD9308" w14:textId="77777777" w:rsidR="0077247D" w:rsidRDefault="0077247D" w:rsidP="000E3DF8">
      <w:pPr>
        <w:pStyle w:val="WABody6above"/>
        <w:tabs>
          <w:tab w:val="clear" w:pos="900"/>
          <w:tab w:val="left" w:pos="9274"/>
        </w:tabs>
        <w:ind w:left="1800" w:firstLine="0"/>
        <w:rPr>
          <w:u w:val="single"/>
        </w:rPr>
      </w:pPr>
      <w:bookmarkStart w:id="0" w:name="_GoBack"/>
      <w:bookmarkEnd w:id="0"/>
      <w:r>
        <w:rPr>
          <w:u w:val="single"/>
        </w:rPr>
        <w:tab/>
      </w:r>
    </w:p>
    <w:p w14:paraId="3B8E8D72" w14:textId="77777777" w:rsidR="00E4073F" w:rsidRPr="005E5508" w:rsidRDefault="00E4073F" w:rsidP="000E3DF8">
      <w:pPr>
        <w:pStyle w:val="WABody6above"/>
        <w:tabs>
          <w:tab w:val="clear" w:pos="900"/>
          <w:tab w:val="left" w:pos="9274"/>
        </w:tabs>
        <w:ind w:left="1802" w:firstLine="0"/>
        <w:rPr>
          <w:u w:val="single"/>
        </w:rPr>
      </w:pPr>
      <w:r>
        <w:rPr>
          <w:u w:val="single"/>
        </w:rPr>
        <w:tab/>
      </w:r>
    </w:p>
    <w:p w14:paraId="66D52BD9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 xml:space="preserve">Christmas Eve / 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1B001114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6C9BFFA9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37ABD69A" w14:textId="77777777" w:rsidR="0077247D" w:rsidRPr="005E5508" w:rsidRDefault="0077247D" w:rsidP="000E3DF8">
      <w:pPr>
        <w:pStyle w:val="WABody4AboveIndented"/>
        <w:tabs>
          <w:tab w:val="clear" w:pos="5400"/>
          <w:tab w:val="left" w:pos="927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  <w:t>Follow the Winter Break schedule above.</w:t>
      </w:r>
    </w:p>
    <w:p w14:paraId="5654B47A" w14:textId="77777777" w:rsidR="0077247D" w:rsidRPr="005E5508" w:rsidRDefault="0077247D" w:rsidP="000E3DF8">
      <w:pPr>
        <w:pStyle w:val="WABody4AboveIndented"/>
        <w:tabs>
          <w:tab w:val="clear" w:pos="5400"/>
          <w:tab w:val="left" w:pos="918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0A9C80B1" w14:textId="77777777" w:rsidR="0077247D" w:rsidRDefault="0077247D" w:rsidP="000E3DF8">
      <w:pPr>
        <w:pStyle w:val="WABody6above"/>
        <w:tabs>
          <w:tab w:val="clear" w:pos="900"/>
          <w:tab w:val="left" w:pos="9180"/>
        </w:tabs>
        <w:ind w:left="1802" w:firstLine="0"/>
        <w:rPr>
          <w:u w:val="single"/>
        </w:rPr>
      </w:pPr>
      <w:r w:rsidRPr="003B70F2">
        <w:rPr>
          <w:u w:val="single"/>
        </w:rPr>
        <w:tab/>
      </w:r>
    </w:p>
    <w:p w14:paraId="3101CE02" w14:textId="77777777" w:rsidR="0077247D" w:rsidRPr="005E5508" w:rsidRDefault="0077247D" w:rsidP="000E3DF8">
      <w:pPr>
        <w:pStyle w:val="WABody6above"/>
        <w:tabs>
          <w:tab w:val="clear" w:pos="900"/>
          <w:tab w:val="left" w:pos="9180"/>
        </w:tabs>
        <w:ind w:left="1802" w:firstLine="0"/>
        <w:rPr>
          <w:u w:val="single"/>
        </w:rPr>
      </w:pPr>
      <w:r>
        <w:rPr>
          <w:u w:val="single"/>
        </w:rPr>
        <w:tab/>
      </w:r>
    </w:p>
    <w:p w14:paraId="2D48F60C" w14:textId="77777777" w:rsidR="0077247D" w:rsidRPr="003B70F2" w:rsidRDefault="0077247D" w:rsidP="000E3DF8">
      <w:pPr>
        <w:pStyle w:val="WABody6above"/>
        <w:tabs>
          <w:tab w:val="clear" w:pos="900"/>
          <w:tab w:val="left" w:pos="1170"/>
          <w:tab w:val="left" w:pos="9180"/>
        </w:tabs>
        <w:ind w:left="1356"/>
      </w:pPr>
      <w:r w:rsidRPr="003B70F2">
        <w:t>[  ]</w:t>
      </w:r>
      <w:r w:rsidRPr="003B70F2">
        <w:tab/>
      </w:r>
      <w:r>
        <w:rPr>
          <w:b/>
          <w:bCs/>
        </w:rPr>
        <w:t xml:space="preserve">New Year's Eve / 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  <w:r>
        <w:rPr>
          <w:u w:val="single"/>
        </w:rPr>
        <w:br/>
      </w:r>
      <w:r>
        <w:rPr>
          <w:rFonts w:ascii="Arial Narrow" w:hAnsi="Arial Narrow"/>
          <w:i/>
        </w:rPr>
        <w:t>(odd/even is based on New Year’s Eve)</w:t>
      </w:r>
    </w:p>
    <w:p w14:paraId="63140399" w14:textId="77777777" w:rsidR="0077247D" w:rsidRPr="003B70F2" w:rsidRDefault="0077247D" w:rsidP="000E3DF8">
      <w:pPr>
        <w:pStyle w:val="WABody4AboveIndented"/>
        <w:tabs>
          <w:tab w:val="clear" w:pos="5400"/>
          <w:tab w:val="left" w:pos="5940"/>
          <w:tab w:val="left" w:pos="918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11DAEB3D" w14:textId="77777777" w:rsidR="0077247D" w:rsidRPr="003B70F2" w:rsidRDefault="0077247D" w:rsidP="000E3DF8">
      <w:pPr>
        <w:pStyle w:val="WABody4AboveIndented"/>
        <w:tabs>
          <w:tab w:val="clear" w:pos="5400"/>
          <w:tab w:val="left" w:pos="7200"/>
          <w:tab w:val="left" w:pos="918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lastRenderedPageBreak/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167F30CB" w14:textId="77777777" w:rsidR="0077247D" w:rsidRPr="005E5508" w:rsidRDefault="0077247D" w:rsidP="000E3DF8">
      <w:pPr>
        <w:pStyle w:val="WABody4AboveIndented"/>
        <w:tabs>
          <w:tab w:val="clear" w:pos="5400"/>
          <w:tab w:val="left" w:pos="918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  <w:t>Follow the Winter Break schedule above.</w:t>
      </w:r>
    </w:p>
    <w:p w14:paraId="287FA6FA" w14:textId="77777777" w:rsidR="0077247D" w:rsidRPr="005E5508" w:rsidRDefault="0077247D" w:rsidP="000E3DF8">
      <w:pPr>
        <w:pStyle w:val="WABody4AboveIndented"/>
        <w:tabs>
          <w:tab w:val="clear" w:pos="5400"/>
          <w:tab w:val="left" w:pos="918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44358662" w14:textId="77777777" w:rsidR="0077247D" w:rsidRDefault="0077247D" w:rsidP="000E3DF8">
      <w:pPr>
        <w:pStyle w:val="WABody6above"/>
        <w:tabs>
          <w:tab w:val="clear" w:pos="900"/>
          <w:tab w:val="left" w:pos="9180"/>
        </w:tabs>
        <w:ind w:left="1802" w:firstLine="0"/>
        <w:rPr>
          <w:u w:val="single"/>
        </w:rPr>
      </w:pPr>
      <w:r w:rsidRPr="003B70F2">
        <w:rPr>
          <w:u w:val="single"/>
        </w:rPr>
        <w:tab/>
      </w:r>
    </w:p>
    <w:p w14:paraId="547134F8" w14:textId="64C29C46" w:rsidR="0077247D" w:rsidRPr="003B70F2" w:rsidRDefault="0077247D" w:rsidP="000E3DF8">
      <w:pPr>
        <w:pStyle w:val="WABody6above"/>
        <w:tabs>
          <w:tab w:val="clear" w:pos="900"/>
        </w:tabs>
        <w:ind w:left="1356"/>
        <w:rPr>
          <w:lang w:eastAsia="en-US"/>
        </w:rPr>
      </w:pPr>
      <w:r w:rsidRPr="003B70F2">
        <w:t>[  ]</w:t>
      </w:r>
      <w:r w:rsidRPr="003B70F2">
        <w:tab/>
      </w:r>
      <w:r w:rsidRPr="001E4E1D">
        <w:rPr>
          <w:b/>
          <w:bCs/>
        </w:rPr>
        <w:t>All three-day weekends not listed elsewhere</w:t>
      </w:r>
      <w:r w:rsidRPr="00D152BE">
        <w:t xml:space="preserve"> </w:t>
      </w:r>
      <w:r>
        <w:br/>
      </w:r>
      <w:r w:rsidRPr="00D152BE">
        <w:rPr>
          <w:rFonts w:ascii="Arial Narrow" w:hAnsi="Arial Narrow"/>
          <w:i/>
          <w:iCs/>
        </w:rPr>
        <w:t>(Federal holidays, school in-service days, etc.)</w:t>
      </w:r>
    </w:p>
    <w:p w14:paraId="1609DFFE" w14:textId="418485B4" w:rsidR="0077247D" w:rsidRPr="003B70F2" w:rsidRDefault="0077247D" w:rsidP="000E3DF8">
      <w:pPr>
        <w:pStyle w:val="WABody4AboveIndented"/>
        <w:tabs>
          <w:tab w:val="clear" w:pos="5400"/>
          <w:tab w:val="left" w:pos="9180"/>
        </w:tabs>
        <w:ind w:left="1802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D152BE">
        <w:rPr>
          <w:lang w:eastAsia="en-US"/>
        </w:rPr>
        <w:t xml:space="preserve">The </w:t>
      </w:r>
      <w:r w:rsidR="000E3DF8">
        <w:rPr>
          <w:lang w:eastAsia="en-US"/>
        </w:rPr>
        <w:t>children</w:t>
      </w:r>
      <w:r w:rsidRPr="00D152BE">
        <w:rPr>
          <w:lang w:eastAsia="en-US"/>
        </w:rPr>
        <w:t xml:space="preserve"> shall spend any unspecified holiday or non-school day with the parent who has them for the attached weekend</w:t>
      </w:r>
      <w:r>
        <w:rPr>
          <w:lang w:eastAsia="en-US"/>
        </w:rPr>
        <w:t>.</w:t>
      </w:r>
    </w:p>
    <w:p w14:paraId="13E2DB35" w14:textId="77777777" w:rsidR="0077247D" w:rsidRPr="00C66AE9" w:rsidRDefault="0077247D" w:rsidP="000E3DF8">
      <w:pPr>
        <w:pStyle w:val="WABody4AboveIndented"/>
        <w:tabs>
          <w:tab w:val="clear" w:pos="5400"/>
          <w:tab w:val="left" w:pos="9180"/>
        </w:tabs>
        <w:ind w:left="1802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0100421F" w14:textId="77777777" w:rsidR="00952A0F" w:rsidRPr="00561C93" w:rsidRDefault="0077247D" w:rsidP="000E3DF8">
      <w:pPr>
        <w:pStyle w:val="WABody6above"/>
        <w:tabs>
          <w:tab w:val="clear" w:pos="900"/>
          <w:tab w:val="left" w:pos="9180"/>
        </w:tabs>
        <w:ind w:left="1795" w:firstLine="7"/>
        <w:rPr>
          <w:u w:val="single"/>
        </w:rPr>
      </w:pPr>
      <w:r w:rsidRPr="00B54E36">
        <w:rPr>
          <w:u w:val="single"/>
          <w:lang w:eastAsia="en-US"/>
        </w:rPr>
        <w:t xml:space="preserve"> </w:t>
      </w:r>
      <w:r w:rsidR="00952A0F" w:rsidRPr="00561C93">
        <w:rPr>
          <w:u w:val="single"/>
        </w:rPr>
        <w:tab/>
      </w:r>
    </w:p>
    <w:p w14:paraId="01F545C7" w14:textId="77777777" w:rsidR="00952A0F" w:rsidRDefault="00764C48" w:rsidP="000E3DF8">
      <w:pPr>
        <w:tabs>
          <w:tab w:val="left" w:pos="9180"/>
        </w:tabs>
        <w:spacing w:before="120" w:after="240"/>
        <w:ind w:left="1802"/>
        <w:rPr>
          <w:rFonts w:ascii="Arial Narrow" w:hAnsi="Arial Narrow" w:cs="Arial"/>
          <w:sz w:val="22"/>
          <w:szCs w:val="22"/>
        </w:rPr>
      </w:pPr>
      <w:r w:rsidRPr="00B54E36">
        <w:rPr>
          <w:rFonts w:ascii="Arial" w:hAnsi="Arial" w:cs="Arial"/>
          <w:u w:val="single"/>
        </w:rPr>
        <w:tab/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97580D" w:rsidRPr="0097580D" w14:paraId="63F588AE" w14:textId="77777777" w:rsidTr="00A95EAE">
        <w:trPr>
          <w:trHeight w:val="962"/>
        </w:trPr>
        <w:tc>
          <w:tcPr>
            <w:tcW w:w="8460" w:type="dxa"/>
            <w:shd w:val="clear" w:color="auto" w:fill="auto"/>
          </w:tcPr>
          <w:p w14:paraId="3982A4B5" w14:textId="16F22850" w:rsidR="00620DCC" w:rsidRPr="0097580D" w:rsidRDefault="00620DCC" w:rsidP="00530DD2">
            <w:pPr>
              <w:spacing w:before="120" w:after="0"/>
              <w:rPr>
                <w:rFonts w:ascii="Arial" w:hAnsi="Arial" w:cs="Arial"/>
                <w:iCs/>
                <w:sz w:val="12"/>
                <w:szCs w:val="12"/>
              </w:rPr>
            </w:pPr>
            <w:r w:rsidRPr="0097580D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Important!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F0014B" w:rsidRPr="00F0014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986F51">
              <w:rPr>
                <w:rFonts w:ascii="Arial Narrow" w:hAnsi="Arial Narrow"/>
                <w:i/>
                <w:iCs/>
                <w:sz w:val="22"/>
                <w:szCs w:val="22"/>
              </w:rPr>
              <w:t>Families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in Washington </w:t>
            </w:r>
            <w:r w:rsidR="00530DD2">
              <w:rPr>
                <w:rFonts w:ascii="Arial Narrow" w:hAnsi="Arial Narrow"/>
                <w:i/>
                <w:iCs/>
                <w:sz w:val="22"/>
                <w:szCs w:val="22"/>
              </w:rPr>
              <w:t>observe</w:t>
            </w:r>
            <w:r w:rsidR="00530DD2"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>a broad range of religions and traditions. Your Parenting Plan can provide for how children will spend time on other significant days. (Examples: Eid, Passover, Easter, Chinese New Year, birthdays, etc.) Add lines as needed.</w:t>
            </w:r>
          </w:p>
        </w:tc>
      </w:tr>
    </w:tbl>
    <w:p w14:paraId="5D897365" w14:textId="77777777" w:rsidR="0078644F" w:rsidRDefault="0078644F" w:rsidP="000E3DF8">
      <w:pPr>
        <w:pStyle w:val="WABody6above"/>
        <w:tabs>
          <w:tab w:val="clear" w:pos="900"/>
          <w:tab w:val="left" w:pos="1170"/>
          <w:tab w:val="left" w:pos="9270"/>
        </w:tabs>
        <w:ind w:left="1530"/>
        <w:rPr>
          <w:u w:val="single"/>
        </w:rPr>
      </w:pPr>
      <w:r w:rsidRPr="003B70F2">
        <w:t>[  ]</w:t>
      </w:r>
      <w:r w:rsidRPr="003B70F2">
        <w:tab/>
      </w:r>
      <w:r w:rsidR="00CA781E">
        <w:t xml:space="preserve"> </w:t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14:paraId="7D1CD104" w14:textId="77777777" w:rsidR="0078644F" w:rsidRPr="003B70F2" w:rsidRDefault="00C07E3F" w:rsidP="000E3DF8">
      <w:pPr>
        <w:pStyle w:val="WABody6above"/>
        <w:tabs>
          <w:tab w:val="left" w:pos="9270"/>
        </w:tabs>
        <w:spacing w:before="80"/>
        <w:ind w:left="1976"/>
      </w:pPr>
      <w:r>
        <w:t>[  ]</w:t>
      </w:r>
      <w:r>
        <w:tab/>
      </w:r>
      <w:r w:rsidR="0078644F" w:rsidRPr="003B70F2">
        <w:t>Begins and ends</w:t>
      </w:r>
      <w:r w:rsidR="0078644F">
        <w:t xml:space="preserve"> </w:t>
      </w:r>
      <w:r w:rsidR="0078644F" w:rsidRPr="003B70F2">
        <w:rPr>
          <w:i/>
          <w:iCs/>
        </w:rPr>
        <w:t>(day/time)</w:t>
      </w:r>
      <w:r w:rsidR="0078644F" w:rsidRPr="003B70F2">
        <w:t xml:space="preserve">: </w:t>
      </w:r>
      <w:r w:rsidR="0078644F" w:rsidRPr="003B70F2">
        <w:rPr>
          <w:u w:val="single"/>
        </w:rPr>
        <w:tab/>
      </w:r>
    </w:p>
    <w:p w14:paraId="558B72CC" w14:textId="77777777" w:rsidR="0078644F" w:rsidRPr="003B70F2" w:rsidRDefault="0078644F" w:rsidP="000E3DF8">
      <w:pPr>
        <w:pStyle w:val="WABody4AboveIndented"/>
        <w:tabs>
          <w:tab w:val="clear" w:pos="5400"/>
          <w:tab w:val="left" w:pos="5940"/>
        </w:tabs>
        <w:ind w:left="1976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61BFEF1F" w14:textId="77777777" w:rsidR="0078644F" w:rsidRPr="003B70F2" w:rsidRDefault="0078644F" w:rsidP="000E3DF8">
      <w:pPr>
        <w:pStyle w:val="WABody4AboveIndented"/>
        <w:tabs>
          <w:tab w:val="clear" w:pos="5400"/>
          <w:tab w:val="left" w:pos="7200"/>
        </w:tabs>
        <w:ind w:left="1976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1B457180" w14:textId="77777777" w:rsidR="0078644F" w:rsidRPr="005E5508" w:rsidRDefault="0078644F" w:rsidP="000E3DF8">
      <w:pPr>
        <w:pStyle w:val="WABody4AboveIndented"/>
        <w:tabs>
          <w:tab w:val="clear" w:pos="5400"/>
          <w:tab w:val="left" w:pos="9270"/>
        </w:tabs>
        <w:ind w:left="1976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C30906">
        <w:rPr>
          <w:iCs/>
          <w:u w:val="single"/>
          <w:lang w:eastAsia="en-US"/>
        </w:rPr>
        <w:tab/>
      </w:r>
    </w:p>
    <w:p w14:paraId="521FEAEE" w14:textId="77777777" w:rsidR="0078644F" w:rsidRDefault="0078644F" w:rsidP="000E3DF8">
      <w:pPr>
        <w:pStyle w:val="WABody6above"/>
        <w:tabs>
          <w:tab w:val="clear" w:pos="900"/>
          <w:tab w:val="left" w:pos="1170"/>
          <w:tab w:val="left" w:pos="9270"/>
        </w:tabs>
        <w:ind w:left="153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14:paraId="2D84857A" w14:textId="77777777" w:rsidR="0078644F" w:rsidRPr="003B70F2" w:rsidRDefault="00C07E3F" w:rsidP="000E3DF8">
      <w:pPr>
        <w:pStyle w:val="WABody6above"/>
        <w:tabs>
          <w:tab w:val="left" w:pos="9270"/>
        </w:tabs>
        <w:spacing w:before="80"/>
        <w:ind w:left="1976"/>
      </w:pPr>
      <w:r>
        <w:t>[  ]</w:t>
      </w:r>
      <w:r>
        <w:tab/>
      </w:r>
      <w:r w:rsidR="0078644F" w:rsidRPr="003B70F2">
        <w:t>Begins and ends</w:t>
      </w:r>
      <w:r w:rsidR="0078644F">
        <w:t xml:space="preserve"> </w:t>
      </w:r>
      <w:r w:rsidR="0078644F" w:rsidRPr="003B70F2">
        <w:rPr>
          <w:i/>
          <w:iCs/>
        </w:rPr>
        <w:t>(day/time)</w:t>
      </w:r>
      <w:r w:rsidR="0078644F" w:rsidRPr="003B70F2">
        <w:t xml:space="preserve">: </w:t>
      </w:r>
      <w:r w:rsidR="0078644F" w:rsidRPr="003B70F2">
        <w:rPr>
          <w:u w:val="single"/>
        </w:rPr>
        <w:tab/>
      </w:r>
    </w:p>
    <w:p w14:paraId="50016B11" w14:textId="77777777" w:rsidR="0078644F" w:rsidRPr="003B70F2" w:rsidRDefault="0078644F" w:rsidP="000E3DF8">
      <w:pPr>
        <w:pStyle w:val="WABody4AboveIndented"/>
        <w:tabs>
          <w:tab w:val="clear" w:pos="5400"/>
          <w:tab w:val="left" w:pos="5940"/>
        </w:tabs>
        <w:ind w:left="1976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61754B88" w14:textId="77777777" w:rsidR="0078644F" w:rsidRPr="003B70F2" w:rsidRDefault="0078644F" w:rsidP="000E3DF8">
      <w:pPr>
        <w:pStyle w:val="WABody4AboveIndented"/>
        <w:tabs>
          <w:tab w:val="clear" w:pos="5400"/>
          <w:tab w:val="left" w:pos="7200"/>
        </w:tabs>
        <w:ind w:left="1976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6BDF90DF" w14:textId="77777777" w:rsidR="0078644F" w:rsidRPr="005E5508" w:rsidRDefault="0078644F" w:rsidP="000E3DF8">
      <w:pPr>
        <w:pStyle w:val="WABody4AboveIndented"/>
        <w:tabs>
          <w:tab w:val="clear" w:pos="5400"/>
          <w:tab w:val="left" w:pos="9270"/>
        </w:tabs>
        <w:ind w:left="1976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7AC5AD80" w14:textId="77777777" w:rsidR="00620DCC" w:rsidRDefault="00620DCC" w:rsidP="000E3DF8">
      <w:pPr>
        <w:pStyle w:val="WABody6above"/>
        <w:tabs>
          <w:tab w:val="clear" w:pos="900"/>
          <w:tab w:val="left" w:pos="1170"/>
          <w:tab w:val="left" w:pos="9270"/>
        </w:tabs>
        <w:ind w:left="153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14:paraId="0C9DF653" w14:textId="77777777" w:rsidR="00620DCC" w:rsidRPr="003B70F2" w:rsidRDefault="00C07E3F" w:rsidP="000E3DF8">
      <w:pPr>
        <w:pStyle w:val="WABody6above"/>
        <w:tabs>
          <w:tab w:val="left" w:pos="9270"/>
        </w:tabs>
        <w:spacing w:before="80"/>
        <w:ind w:left="1976"/>
      </w:pPr>
      <w:r>
        <w:t>[  ]</w:t>
      </w:r>
      <w:r>
        <w:tab/>
      </w:r>
      <w:r w:rsidR="00620DCC" w:rsidRPr="003B70F2">
        <w:t>Begins and ends</w:t>
      </w:r>
      <w:r w:rsidR="00620DCC">
        <w:t xml:space="preserve"> </w:t>
      </w:r>
      <w:r w:rsidR="00620DCC" w:rsidRPr="003B70F2">
        <w:rPr>
          <w:i/>
          <w:iCs/>
        </w:rPr>
        <w:t>(day/time)</w:t>
      </w:r>
      <w:r w:rsidR="00620DCC" w:rsidRPr="003B70F2">
        <w:t xml:space="preserve">: </w:t>
      </w:r>
      <w:r w:rsidR="00C30906">
        <w:rPr>
          <w:u w:val="single"/>
        </w:rPr>
        <w:tab/>
      </w:r>
    </w:p>
    <w:p w14:paraId="22FF7425" w14:textId="77777777" w:rsidR="00620DCC" w:rsidRPr="003B70F2" w:rsidRDefault="00620DCC" w:rsidP="000E3DF8">
      <w:pPr>
        <w:pStyle w:val="WABody4AboveIndented"/>
        <w:tabs>
          <w:tab w:val="clear" w:pos="5400"/>
          <w:tab w:val="left" w:pos="5940"/>
        </w:tabs>
        <w:ind w:left="1976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B669C9">
        <w:rPr>
          <w:lang w:eastAsia="en-US"/>
        </w:rPr>
        <w:t>years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 Even years with the other parent</w:t>
      </w:r>
      <w:r w:rsidR="00C07E3F">
        <w:rPr>
          <w:lang w:eastAsia="en-US"/>
        </w:rPr>
        <w:t>.</w:t>
      </w:r>
    </w:p>
    <w:p w14:paraId="3D176670" w14:textId="77777777" w:rsidR="00620DCC" w:rsidRPr="003B70F2" w:rsidRDefault="00620DCC" w:rsidP="000E3DF8">
      <w:pPr>
        <w:pStyle w:val="WABody4AboveIndented"/>
        <w:tabs>
          <w:tab w:val="clear" w:pos="5400"/>
          <w:tab w:val="left" w:pos="7200"/>
        </w:tabs>
        <w:ind w:left="1976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B669C9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Pr="003B70F2">
        <w:rPr>
          <w:lang w:eastAsia="en-US"/>
        </w:rPr>
        <w:t xml:space="preserve">: </w:t>
      </w:r>
      <w:r w:rsidRPr="003978E3">
        <w:rPr>
          <w:u w:val="single"/>
          <w:lang w:eastAsia="en-US"/>
        </w:rPr>
        <w:tab/>
      </w:r>
    </w:p>
    <w:p w14:paraId="45C1BCF7" w14:textId="77777777" w:rsidR="00620DCC" w:rsidRPr="00C30906" w:rsidRDefault="00620DCC" w:rsidP="000E3DF8">
      <w:pPr>
        <w:pStyle w:val="WABody4AboveIndented"/>
        <w:tabs>
          <w:tab w:val="clear" w:pos="5400"/>
          <w:tab w:val="left" w:pos="9270"/>
        </w:tabs>
        <w:ind w:left="1976"/>
        <w:rPr>
          <w:iCs/>
          <w:u w:val="single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Other plan: </w:t>
      </w:r>
      <w:r w:rsidRPr="003B70F2">
        <w:rPr>
          <w:i/>
          <w:iCs/>
          <w:u w:val="single"/>
          <w:lang w:eastAsia="en-US"/>
        </w:rPr>
        <w:tab/>
      </w:r>
    </w:p>
    <w:p w14:paraId="347B273F" w14:textId="77777777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0E3DF8">
        <w:rPr>
          <w:sz w:val="22"/>
          <w:szCs w:val="22"/>
        </w:rPr>
        <w:t xml:space="preserve">11. </w:t>
      </w:r>
      <w:r w:rsidRPr="000E3DF8">
        <w:rPr>
          <w:sz w:val="22"/>
          <w:szCs w:val="22"/>
        </w:rPr>
        <w:tab/>
        <w:t>Conflicts in Scheduling</w:t>
      </w:r>
    </w:p>
    <w:p w14:paraId="739D7BB8" w14:textId="630130D2" w:rsidR="00E124F3" w:rsidRDefault="00E124F3" w:rsidP="000E3DF8">
      <w:pPr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Holiday Schedule must be observed over all other schedules. If there are conflicts within the Holiday Schedule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7BA027E5" w14:textId="77777777" w:rsidR="00E124F3" w:rsidRDefault="00C0667C" w:rsidP="000E3DF8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Named holidays shall be followed before school breaks.  </w:t>
      </w:r>
    </w:p>
    <w:p w14:paraId="4A276551" w14:textId="63116922" w:rsidR="00E124F3" w:rsidRDefault="00C0667C" w:rsidP="000E3DF8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0E3DF8">
        <w:rPr>
          <w:rFonts w:ascii="Arial" w:hAnsi="Arial" w:cs="Arial"/>
          <w:sz w:val="22"/>
          <w:szCs w:val="22"/>
        </w:rPr>
        <w:t>Children</w:t>
      </w:r>
      <w:r w:rsidR="00E124F3">
        <w:rPr>
          <w:rFonts w:ascii="Arial" w:hAnsi="Arial" w:cs="Arial"/>
          <w:sz w:val="22"/>
          <w:szCs w:val="22"/>
        </w:rPr>
        <w:t>’s birthday</w:t>
      </w:r>
      <w:r w:rsidR="00B2491C">
        <w:rPr>
          <w:rFonts w:ascii="Arial" w:hAnsi="Arial" w:cs="Arial"/>
          <w:sz w:val="22"/>
          <w:szCs w:val="22"/>
        </w:rPr>
        <w:t>/</w:t>
      </w:r>
      <w:r w:rsidR="00E124F3">
        <w:rPr>
          <w:rFonts w:ascii="Arial" w:hAnsi="Arial" w:cs="Arial"/>
          <w:sz w:val="22"/>
          <w:szCs w:val="22"/>
        </w:rPr>
        <w:t xml:space="preserve">s shall be followed before named holidays and school breaks.  </w:t>
      </w:r>
    </w:p>
    <w:p w14:paraId="6466A845" w14:textId="77777777" w:rsidR="00E124F3" w:rsidRDefault="00C0667C" w:rsidP="000E3DF8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2"/>
          <w:szCs w:val="22"/>
        </w:rPr>
        <w:t xml:space="preserve">(specify): 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515242B8" w14:textId="77777777" w:rsidR="00E124F3" w:rsidRDefault="00E124F3" w:rsidP="000E3DF8">
      <w:pPr>
        <w:tabs>
          <w:tab w:val="right" w:pos="9360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D67D03" w14:textId="77777777" w:rsidR="00C30906" w:rsidRDefault="00C30906" w:rsidP="000E3DF8">
      <w:pPr>
        <w:tabs>
          <w:tab w:val="right" w:pos="9360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86B2B5" w14:textId="77777777" w:rsidR="00C30906" w:rsidRDefault="00C30906" w:rsidP="000E3DF8">
      <w:pPr>
        <w:tabs>
          <w:tab w:val="right" w:pos="9360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082A2B2" w14:textId="3FBAC520" w:rsidR="00E124F3" w:rsidRPr="00E56046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color w:val="262626"/>
          <w:sz w:val="22"/>
          <w:szCs w:val="22"/>
        </w:rPr>
      </w:pPr>
      <w:r w:rsidRPr="000E3DF8">
        <w:rPr>
          <w:sz w:val="22"/>
          <w:szCs w:val="22"/>
        </w:rPr>
        <w:t xml:space="preserve">12. </w:t>
      </w:r>
      <w:r w:rsidRPr="000E3DF8">
        <w:rPr>
          <w:sz w:val="22"/>
          <w:szCs w:val="22"/>
        </w:rPr>
        <w:tab/>
        <w:t>Transportation Arrangements</w:t>
      </w:r>
    </w:p>
    <w:p w14:paraId="4EA85171" w14:textId="1495E5E6" w:rsidR="00E124F3" w:rsidRDefault="00E124F3" w:rsidP="000E3DF8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E3DF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will be exchanged for parenting time (picked up and dropped off) at:</w:t>
      </w:r>
    </w:p>
    <w:p w14:paraId="2A494088" w14:textId="77777777" w:rsidR="00E124F3" w:rsidRDefault="00C0667C" w:rsidP="000E3DF8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each parent’s home</w:t>
      </w:r>
    </w:p>
    <w:p w14:paraId="573D6B22" w14:textId="77777777" w:rsidR="00E124F3" w:rsidRDefault="00C0667C" w:rsidP="000E3DF8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school or daycare</w:t>
      </w:r>
      <w:r w:rsidR="00963FDE">
        <w:rPr>
          <w:rFonts w:ascii="Arial" w:hAnsi="Arial" w:cs="Arial"/>
          <w:sz w:val="22"/>
          <w:szCs w:val="22"/>
        </w:rPr>
        <w:t>,</w:t>
      </w:r>
      <w:r w:rsidR="00E124F3">
        <w:rPr>
          <w:rFonts w:ascii="Arial" w:hAnsi="Arial" w:cs="Arial"/>
          <w:sz w:val="22"/>
          <w:szCs w:val="22"/>
        </w:rPr>
        <w:t xml:space="preserve"> when in session</w:t>
      </w:r>
    </w:p>
    <w:p w14:paraId="6A43ED5D" w14:textId="77777777" w:rsidR="00E124F3" w:rsidRDefault="00C0667C" w:rsidP="000E3DF8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location </w:t>
      </w:r>
      <w:r w:rsidR="00E124F3">
        <w:rPr>
          <w:rFonts w:ascii="Arial" w:hAnsi="Arial" w:cs="Arial"/>
          <w:i/>
          <w:sz w:val="22"/>
          <w:szCs w:val="22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4AF5E5D9" w14:textId="77777777" w:rsidR="00C30906" w:rsidRDefault="00C30906" w:rsidP="000E3DF8">
      <w:pPr>
        <w:tabs>
          <w:tab w:val="right" w:pos="9360"/>
        </w:tabs>
        <w:spacing w:before="80" w:after="0"/>
        <w:ind w:left="1440" w:hanging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7F803C" w14:textId="77777777" w:rsidR="00E124F3" w:rsidRDefault="00E124F3" w:rsidP="000E3DF8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is responsible for arranging transportation?  </w:t>
      </w:r>
      <w:r>
        <w:rPr>
          <w:b/>
          <w:color w:val="262626"/>
          <w:sz w:val="22"/>
          <w:szCs w:val="22"/>
        </w:rPr>
        <w:t xml:space="preserve">  </w:t>
      </w:r>
    </w:p>
    <w:p w14:paraId="746765CB" w14:textId="2B4E8554" w:rsidR="00E124F3" w:rsidRDefault="00C0667C" w:rsidP="000E3DF8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</w:t>
      </w:r>
      <w:r w:rsidR="00E124F3">
        <w:rPr>
          <w:rFonts w:ascii="Arial" w:hAnsi="Arial" w:cs="Arial"/>
          <w:b/>
          <w:sz w:val="22"/>
          <w:szCs w:val="22"/>
        </w:rPr>
        <w:t>picking up</w:t>
      </w:r>
      <w:r w:rsidR="00E124F3">
        <w:rPr>
          <w:rFonts w:ascii="Arial" w:hAnsi="Arial" w:cs="Arial"/>
          <w:sz w:val="22"/>
          <w:szCs w:val="22"/>
        </w:rPr>
        <w:t xml:space="preserve"> parent – The parent who is about to </w:t>
      </w:r>
      <w:r w:rsidR="00E124F3">
        <w:rPr>
          <w:rFonts w:ascii="Arial" w:hAnsi="Arial" w:cs="Arial"/>
          <w:b/>
          <w:sz w:val="22"/>
          <w:szCs w:val="22"/>
        </w:rPr>
        <w:t>start</w:t>
      </w:r>
      <w:r w:rsidR="00E124F3">
        <w:rPr>
          <w:rFonts w:ascii="Arial" w:hAnsi="Arial" w:cs="Arial"/>
          <w:sz w:val="22"/>
          <w:szCs w:val="22"/>
        </w:rPr>
        <w:t xml:space="preserve"> parenting time with the </w:t>
      </w:r>
      <w:r w:rsidR="000E3DF8">
        <w:rPr>
          <w:rFonts w:ascii="Arial" w:hAnsi="Arial" w:cs="Arial"/>
          <w:sz w:val="22"/>
          <w:szCs w:val="22"/>
        </w:rPr>
        <w:t>children</w:t>
      </w:r>
      <w:r w:rsidR="00E124F3">
        <w:rPr>
          <w:rFonts w:ascii="Arial" w:hAnsi="Arial" w:cs="Arial"/>
          <w:sz w:val="22"/>
          <w:szCs w:val="22"/>
        </w:rPr>
        <w:t xml:space="preserve"> must arrange to have the children picked up.  </w:t>
      </w:r>
    </w:p>
    <w:p w14:paraId="3DB92172" w14:textId="6BC18965" w:rsidR="00E124F3" w:rsidRDefault="00C0667C" w:rsidP="000E3DF8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</w:t>
      </w:r>
      <w:r w:rsidR="00E124F3">
        <w:rPr>
          <w:rFonts w:ascii="Arial" w:hAnsi="Arial" w:cs="Arial"/>
          <w:b/>
          <w:sz w:val="22"/>
          <w:szCs w:val="22"/>
        </w:rPr>
        <w:t>dropping off</w:t>
      </w:r>
      <w:r w:rsidR="00E124F3">
        <w:rPr>
          <w:rFonts w:ascii="Arial" w:hAnsi="Arial" w:cs="Arial"/>
          <w:sz w:val="22"/>
          <w:szCs w:val="22"/>
        </w:rPr>
        <w:t xml:space="preserve"> parent – The parent whose parenting time is </w:t>
      </w:r>
      <w:r w:rsidR="00E124F3">
        <w:rPr>
          <w:rFonts w:ascii="Arial" w:hAnsi="Arial" w:cs="Arial"/>
          <w:b/>
          <w:sz w:val="22"/>
          <w:szCs w:val="22"/>
        </w:rPr>
        <w:t>ending</w:t>
      </w:r>
      <w:r w:rsidR="00E124F3">
        <w:rPr>
          <w:rFonts w:ascii="Arial" w:hAnsi="Arial" w:cs="Arial"/>
          <w:sz w:val="22"/>
          <w:szCs w:val="22"/>
        </w:rPr>
        <w:t xml:space="preserve"> must arrange to have the </w:t>
      </w:r>
      <w:r w:rsidR="000E3DF8">
        <w:rPr>
          <w:rFonts w:ascii="Arial" w:hAnsi="Arial" w:cs="Arial"/>
          <w:sz w:val="22"/>
          <w:szCs w:val="22"/>
        </w:rPr>
        <w:t>children</w:t>
      </w:r>
      <w:r w:rsidR="00E124F3">
        <w:rPr>
          <w:rFonts w:ascii="Arial" w:hAnsi="Arial" w:cs="Arial"/>
          <w:sz w:val="22"/>
          <w:szCs w:val="22"/>
        </w:rPr>
        <w:t xml:space="preserve"> dropped off.</w:t>
      </w:r>
    </w:p>
    <w:p w14:paraId="0244E045" w14:textId="77777777" w:rsidR="00E124F3" w:rsidRDefault="00E124F3" w:rsidP="000E3DF8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Other details (if any):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5C5FFB" w14:textId="77777777" w:rsidR="00E124F3" w:rsidRDefault="00E124F3" w:rsidP="000E3DF8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DDADA68" w14:textId="77777777" w:rsidR="00C30906" w:rsidRDefault="00C30906" w:rsidP="000E3DF8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FF9976D" w14:textId="77777777" w:rsidR="00C30906" w:rsidRDefault="00C30906" w:rsidP="000E3DF8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5333405" w14:textId="7B29387C" w:rsidR="00E124F3" w:rsidRPr="00E02396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13. </w:t>
      </w:r>
      <w:r w:rsidRPr="000E3DF8">
        <w:rPr>
          <w:sz w:val="22"/>
          <w:szCs w:val="22"/>
        </w:rPr>
        <w:tab/>
        <w:t>Moving with the Chil</w:t>
      </w:r>
      <w:r w:rsidR="00B2491C">
        <w:rPr>
          <w:sz w:val="22"/>
          <w:szCs w:val="22"/>
        </w:rPr>
        <w:t>/</w:t>
      </w:r>
      <w:r w:rsidRPr="000E3DF8">
        <w:rPr>
          <w:sz w:val="22"/>
          <w:szCs w:val="22"/>
        </w:rPr>
        <w:t>dren (Relocation)</w:t>
      </w:r>
    </w:p>
    <w:p w14:paraId="285F94BC" w14:textId="6B7C9055" w:rsidR="00E124F3" w:rsidRDefault="006A67A1" w:rsidP="000E3DF8">
      <w:pPr>
        <w:overflowPunct w:val="0"/>
        <w:autoSpaceDE w:val="0"/>
        <w:autoSpaceDN w:val="0"/>
        <w:adjustRightInd w:val="0"/>
        <w:spacing w:before="120"/>
        <w:ind w:left="715"/>
        <w:textAlignment w:val="baseline"/>
        <w:rPr>
          <w:rFonts w:ascii="Arial" w:hAnsi="Arial" w:cs="Arial"/>
          <w:i/>
          <w:color w:val="000000"/>
          <w:sz w:val="22"/>
        </w:rPr>
      </w:pPr>
      <w:r w:rsidRPr="00C0667C">
        <w:rPr>
          <w:rFonts w:ascii="Arial" w:hAnsi="Arial" w:cs="Arial"/>
          <w:color w:val="000000"/>
          <w:sz w:val="22"/>
        </w:rPr>
        <w:t xml:space="preserve">Anyone with majority or substantially equal residential time (at least 45 percent) who wants to move with the </w:t>
      </w:r>
      <w:r w:rsidR="000E3DF8">
        <w:rPr>
          <w:rFonts w:ascii="Arial" w:hAnsi="Arial" w:cs="Arial"/>
          <w:color w:val="000000"/>
          <w:sz w:val="22"/>
        </w:rPr>
        <w:t>children</w:t>
      </w:r>
      <w:r w:rsidRPr="00C0667C">
        <w:rPr>
          <w:rFonts w:ascii="Arial" w:hAnsi="Arial" w:cs="Arial"/>
          <w:color w:val="000000"/>
          <w:sz w:val="22"/>
        </w:rPr>
        <w:t xml:space="preserve"> </w:t>
      </w:r>
      <w:r w:rsidR="00E124F3">
        <w:rPr>
          <w:rFonts w:ascii="Arial" w:hAnsi="Arial" w:cs="Arial"/>
          <w:b/>
          <w:color w:val="000000"/>
          <w:sz w:val="22"/>
          <w:u w:val="single"/>
        </w:rPr>
        <w:t>must notify</w:t>
      </w:r>
      <w:r w:rsidR="00E124F3">
        <w:rPr>
          <w:rFonts w:ascii="Arial" w:hAnsi="Arial" w:cs="Arial"/>
          <w:color w:val="000000"/>
          <w:sz w:val="22"/>
        </w:rPr>
        <w:t xml:space="preserve"> every </w:t>
      </w:r>
      <w:r>
        <w:rPr>
          <w:rFonts w:ascii="Arial" w:hAnsi="Arial" w:cs="Arial"/>
          <w:color w:val="000000"/>
          <w:sz w:val="22"/>
        </w:rPr>
        <w:t xml:space="preserve">other </w:t>
      </w:r>
      <w:r w:rsidR="00E124F3">
        <w:rPr>
          <w:rFonts w:ascii="Arial" w:hAnsi="Arial" w:cs="Arial"/>
          <w:color w:val="000000"/>
          <w:sz w:val="22"/>
        </w:rPr>
        <w:t xml:space="preserve">person who has court-ordered time with the </w:t>
      </w:r>
      <w:r w:rsidR="000E3DF8">
        <w:rPr>
          <w:rFonts w:ascii="Arial" w:hAnsi="Arial" w:cs="Arial"/>
          <w:color w:val="000000"/>
          <w:sz w:val="22"/>
        </w:rPr>
        <w:t>children</w:t>
      </w:r>
      <w:r w:rsidR="00E124F3">
        <w:rPr>
          <w:rFonts w:ascii="Arial" w:hAnsi="Arial" w:cs="Arial"/>
          <w:i/>
          <w:color w:val="000000"/>
          <w:sz w:val="22"/>
        </w:rPr>
        <w:t xml:space="preserve">.  </w:t>
      </w:r>
    </w:p>
    <w:p w14:paraId="75D9BFDE" w14:textId="77777777" w:rsidR="00E124F3" w:rsidRDefault="00E124F3" w:rsidP="000E3DF8">
      <w:pPr>
        <w:keepNext/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Move to a </w:t>
      </w:r>
      <w:r>
        <w:rPr>
          <w:rFonts w:ascii="Arial" w:hAnsi="Arial" w:cs="Arial"/>
          <w:b/>
          <w:i/>
          <w:color w:val="000000"/>
          <w:u w:val="single"/>
        </w:rPr>
        <w:t>different</w:t>
      </w:r>
      <w:r>
        <w:rPr>
          <w:rFonts w:ascii="Arial" w:hAnsi="Arial" w:cs="Arial"/>
          <w:b/>
          <w:i/>
          <w:color w:val="000000"/>
        </w:rPr>
        <w:t xml:space="preserve"> school district</w:t>
      </w:r>
    </w:p>
    <w:p w14:paraId="3DA2A41B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move is to a different school district, the relocating person must complete the form </w:t>
      </w:r>
      <w:r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>
        <w:rPr>
          <w:rFonts w:ascii="Arial" w:hAnsi="Arial" w:cs="Arial"/>
          <w:color w:val="000000"/>
          <w:sz w:val="22"/>
        </w:rPr>
        <w:t xml:space="preserve">(FL Relocate 701) and deliver it at least </w:t>
      </w:r>
      <w:r>
        <w:rPr>
          <w:rFonts w:ascii="Arial" w:hAnsi="Arial" w:cs="Arial"/>
          <w:b/>
          <w:color w:val="000000"/>
          <w:sz w:val="22"/>
        </w:rPr>
        <w:t>60 days</w:t>
      </w:r>
      <w:r>
        <w:rPr>
          <w:rFonts w:ascii="Arial" w:hAnsi="Arial" w:cs="Arial"/>
          <w:color w:val="000000"/>
          <w:sz w:val="22"/>
        </w:rPr>
        <w:t xml:space="preserve"> before the intended move.  </w:t>
      </w:r>
    </w:p>
    <w:p w14:paraId="237E6E69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 w:val="22"/>
        </w:rPr>
        <w:t>Exceptions:</w:t>
      </w:r>
    </w:p>
    <w:p w14:paraId="445E7A60" w14:textId="1583A794" w:rsidR="00E124F3" w:rsidRDefault="00E124F3" w:rsidP="000E3DF8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relocating person could not reasonably have known enough information to complete the form in time to give 60 days’ notice, </w:t>
      </w:r>
      <w:r w:rsidR="00B2491C">
        <w:rPr>
          <w:rFonts w:ascii="Arial" w:hAnsi="Arial" w:cs="Arial"/>
          <w:color w:val="000000"/>
          <w:sz w:val="22"/>
        </w:rPr>
        <w:t>they</w:t>
      </w:r>
      <w:r>
        <w:rPr>
          <w:rFonts w:ascii="Arial" w:hAnsi="Arial" w:cs="Arial"/>
          <w:color w:val="000000"/>
          <w:sz w:val="22"/>
        </w:rPr>
        <w:t xml:space="preserve"> must give notice within </w:t>
      </w:r>
      <w:r w:rsidR="000E3DF8">
        <w:rPr>
          <w:rFonts w:ascii="Arial" w:hAnsi="Arial" w:cs="Arial"/>
          <w:b/>
          <w:color w:val="000000"/>
          <w:sz w:val="22"/>
        </w:rPr>
        <w:t xml:space="preserve">5 </w:t>
      </w:r>
      <w:r>
        <w:rPr>
          <w:rFonts w:ascii="Arial" w:hAnsi="Arial" w:cs="Arial"/>
          <w:b/>
          <w:color w:val="000000"/>
          <w:sz w:val="22"/>
        </w:rPr>
        <w:t>days</w:t>
      </w:r>
      <w:r w:rsidR="000E3DF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after learning the information. </w:t>
      </w:r>
    </w:p>
    <w:p w14:paraId="7789929B" w14:textId="77777777" w:rsidR="00E124F3" w:rsidRDefault="00E124F3" w:rsidP="000E3DF8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relocating person is relocating to a domestic violence shelter or moving to avoid a clear, immediate</w:t>
      </w:r>
      <w:r w:rsidR="00C418E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unreasonable risk to health or safety, notice may be delayed </w:t>
      </w:r>
      <w:r>
        <w:rPr>
          <w:rFonts w:ascii="Arial" w:hAnsi="Arial" w:cs="Arial"/>
          <w:b/>
          <w:sz w:val="22"/>
        </w:rPr>
        <w:t>21 days</w:t>
      </w:r>
      <w:r>
        <w:rPr>
          <w:rFonts w:ascii="Arial" w:hAnsi="Arial" w:cs="Arial"/>
          <w:sz w:val="22"/>
        </w:rPr>
        <w:t>.</w:t>
      </w:r>
    </w:p>
    <w:p w14:paraId="73CA4D6D" w14:textId="77777777" w:rsidR="00E124F3" w:rsidRDefault="00E124F3" w:rsidP="000E3DF8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information is protected under a court order or the address confidentiality program, it may be withheld from the notice.</w:t>
      </w:r>
    </w:p>
    <w:p w14:paraId="33093806" w14:textId="540A759C" w:rsidR="00E124F3" w:rsidRDefault="00E124F3" w:rsidP="000E3DF8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A relocating person who believes that giving notice would put </w:t>
      </w:r>
      <w:r w:rsidR="00B2491C">
        <w:rPr>
          <w:rFonts w:ascii="Arial" w:hAnsi="Arial" w:cs="Arial"/>
          <w:color w:val="000000"/>
          <w:sz w:val="22"/>
        </w:rPr>
        <w:t>themself</w:t>
      </w:r>
      <w:r>
        <w:rPr>
          <w:rFonts w:ascii="Arial" w:hAnsi="Arial" w:cs="Arial"/>
          <w:color w:val="000000"/>
          <w:sz w:val="22"/>
        </w:rPr>
        <w:t xml:space="preserve"> or a child at unreasonable risk of harm, may ask the court for permission to leave things out of the notice or to be allowed to move without giving notice. Use form </w:t>
      </w:r>
      <w:r>
        <w:rPr>
          <w:rFonts w:ascii="Arial" w:hAnsi="Arial" w:cs="Arial"/>
          <w:i/>
          <w:color w:val="000000"/>
          <w:sz w:val="22"/>
        </w:rPr>
        <w:t>Motion to Limit Notice of Intent to Move with Children (Ex Parte)</w:t>
      </w:r>
      <w:r>
        <w:rPr>
          <w:rFonts w:ascii="Arial" w:hAnsi="Arial" w:cs="Arial"/>
          <w:color w:val="000000"/>
          <w:sz w:val="22"/>
        </w:rPr>
        <w:t xml:space="preserve"> (FL Relocate 702).</w:t>
      </w:r>
    </w:p>
    <w:p w14:paraId="03B7078A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>
        <w:rPr>
          <w:rFonts w:ascii="Arial" w:hAnsi="Arial" w:cs="Arial"/>
          <w:color w:val="000000"/>
          <w:sz w:val="22"/>
        </w:rPr>
        <w:t xml:space="preserve">can be delivered by having someone personally serve the other party or by any form of mail that requires a return receipt.  </w:t>
      </w:r>
    </w:p>
    <w:p w14:paraId="1FA8E5F1" w14:textId="304EB585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If the relocating person wants to change the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 xml:space="preserve"> because of the move, </w:t>
      </w:r>
      <w:r w:rsidR="00B2491C">
        <w:rPr>
          <w:rFonts w:ascii="Arial" w:hAnsi="Arial" w:cs="Arial"/>
          <w:sz w:val="22"/>
        </w:rPr>
        <w:t>they</w:t>
      </w:r>
      <w:r>
        <w:rPr>
          <w:rFonts w:ascii="Arial" w:hAnsi="Arial" w:cs="Arial"/>
          <w:sz w:val="22"/>
        </w:rPr>
        <w:t xml:space="preserve"> must deliver a proposed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 xml:space="preserve"> together with the </w:t>
      </w:r>
      <w:r>
        <w:rPr>
          <w:rFonts w:ascii="Arial" w:hAnsi="Arial" w:cs="Arial"/>
          <w:i/>
          <w:sz w:val="22"/>
        </w:rPr>
        <w:t>Notice</w:t>
      </w:r>
      <w:r>
        <w:rPr>
          <w:rFonts w:ascii="Arial" w:hAnsi="Arial" w:cs="Arial"/>
          <w:sz w:val="22"/>
        </w:rPr>
        <w:t xml:space="preserve">.  </w:t>
      </w:r>
    </w:p>
    <w:p w14:paraId="2D8A19DB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Move within the </w:t>
      </w:r>
      <w:r>
        <w:rPr>
          <w:rFonts w:ascii="Arial" w:hAnsi="Arial" w:cs="Arial"/>
          <w:b/>
          <w:i/>
          <w:color w:val="000000"/>
          <w:u w:val="single"/>
        </w:rPr>
        <w:t>same</w:t>
      </w:r>
      <w:r>
        <w:rPr>
          <w:rFonts w:ascii="Arial" w:hAnsi="Arial" w:cs="Arial"/>
          <w:b/>
          <w:i/>
          <w:color w:val="000000"/>
        </w:rPr>
        <w:t xml:space="preserve"> school district</w:t>
      </w:r>
    </w:p>
    <w:p w14:paraId="260EAF17" w14:textId="73552CEF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move is within the </w:t>
      </w:r>
      <w:r>
        <w:rPr>
          <w:rFonts w:ascii="Arial" w:hAnsi="Arial" w:cs="Arial"/>
          <w:i/>
          <w:color w:val="000000"/>
          <w:sz w:val="22"/>
        </w:rPr>
        <w:t>same</w:t>
      </w:r>
      <w:r>
        <w:rPr>
          <w:rFonts w:ascii="Arial" w:hAnsi="Arial" w:cs="Arial"/>
          <w:color w:val="000000"/>
          <w:sz w:val="22"/>
        </w:rPr>
        <w:t xml:space="preserve"> school district, the relocating person still has to let the other parent know. However, the notice does not have to be served personally or by mail with a return receipt. Notice to the other party can be made in any reasonable way. No specific form is required.</w:t>
      </w:r>
    </w:p>
    <w:p w14:paraId="1C5FD89A" w14:textId="25A9CC21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</w:rPr>
        <w:t>Warning! If you do not notify…</w:t>
      </w:r>
    </w:p>
    <w:p w14:paraId="24055E38" w14:textId="10EAEC80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relocating person who does not give the required notice may be found in contempt of court. If that happens</w:t>
      </w:r>
      <w:r w:rsidR="00C418E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the court can impose sanctions. Sanctions can include requiring the relocating person to bring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back if the move has already happened, and ordering the relocating person to pay the other side’s costs and lawyer’s fees.  </w:t>
      </w:r>
    </w:p>
    <w:p w14:paraId="7CFC4EC0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Right to object</w:t>
      </w:r>
    </w:p>
    <w:p w14:paraId="766615BB" w14:textId="7D8EB4FB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A person who has court-ordered time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can object to a move to a different school district and/or to the relocating person’s proposed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>. If the move is within the same school district, t</w:t>
      </w:r>
      <w:r>
        <w:rPr>
          <w:rFonts w:ascii="Arial" w:hAnsi="Arial" w:cs="Arial"/>
          <w:color w:val="000000"/>
          <w:sz w:val="22"/>
        </w:rPr>
        <w:t xml:space="preserve">he other party doesn’t have the right to object to the move, but </w:t>
      </w:r>
      <w:r w:rsidR="00B2491C">
        <w:rPr>
          <w:rFonts w:ascii="Arial" w:hAnsi="Arial" w:cs="Arial"/>
          <w:color w:val="000000"/>
          <w:sz w:val="22"/>
        </w:rPr>
        <w:t>they</w:t>
      </w:r>
      <w:r>
        <w:rPr>
          <w:rFonts w:ascii="Arial" w:hAnsi="Arial" w:cs="Arial"/>
          <w:color w:val="000000"/>
          <w:sz w:val="22"/>
        </w:rPr>
        <w:t xml:space="preserve"> may ask to change the </w:t>
      </w:r>
      <w:r>
        <w:rPr>
          <w:rFonts w:ascii="Arial" w:hAnsi="Arial" w:cs="Arial"/>
          <w:i/>
          <w:color w:val="000000"/>
          <w:sz w:val="22"/>
        </w:rPr>
        <w:t xml:space="preserve">Parenting Plan </w:t>
      </w:r>
      <w:r>
        <w:rPr>
          <w:rFonts w:ascii="Arial" w:hAnsi="Arial" w:cs="Arial"/>
          <w:color w:val="000000"/>
          <w:sz w:val="22"/>
        </w:rPr>
        <w:t>if there are adequate reasons under the modification law (RCW 26.09.260).</w:t>
      </w:r>
    </w:p>
    <w:p w14:paraId="455C9C0C" w14:textId="3B182C29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objection is made by filing the </w:t>
      </w:r>
      <w:r>
        <w:rPr>
          <w:rFonts w:ascii="Arial" w:hAnsi="Arial" w:cs="Arial"/>
          <w:i/>
          <w:sz w:val="22"/>
          <w:szCs w:val="22"/>
        </w:rPr>
        <w:t>Objection about Moving with Children and Petition about Changing a Parenting/Custody Order (Relocation)</w:t>
      </w:r>
      <w:r>
        <w:rPr>
          <w:rFonts w:ascii="Arial" w:hAnsi="Arial" w:cs="Arial"/>
          <w:sz w:val="22"/>
          <w:szCs w:val="22"/>
        </w:rPr>
        <w:t xml:space="preserve"> (form FL Relocate 721). File your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with the court and serve a copy on the relocating person and anyone else who has court-ordered time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. Service of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must be by personal service or by mailing a copy to each person by any form of mail that requires a return receipt.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must be filed and served no later than </w:t>
      </w:r>
      <w:r>
        <w:rPr>
          <w:rFonts w:ascii="Arial" w:hAnsi="Arial" w:cs="Arial"/>
          <w:b/>
          <w:sz w:val="22"/>
        </w:rPr>
        <w:t>30 days</w:t>
      </w:r>
      <w:r>
        <w:rPr>
          <w:rFonts w:ascii="Arial" w:hAnsi="Arial" w:cs="Arial"/>
          <w:sz w:val="22"/>
        </w:rPr>
        <w:t xml:space="preserve"> after the </w:t>
      </w:r>
      <w:r>
        <w:rPr>
          <w:rFonts w:ascii="Arial" w:hAnsi="Arial" w:cs="Arial"/>
          <w:i/>
          <w:sz w:val="22"/>
        </w:rPr>
        <w:t>Notice of Intent to Move with Children</w:t>
      </w:r>
      <w:r>
        <w:rPr>
          <w:rFonts w:ascii="Arial" w:hAnsi="Arial" w:cs="Arial"/>
          <w:sz w:val="22"/>
        </w:rPr>
        <w:t xml:space="preserve"> was received.  </w:t>
      </w:r>
    </w:p>
    <w:p w14:paraId="0CDB4E9B" w14:textId="77777777" w:rsidR="00E124F3" w:rsidRDefault="00E124F3" w:rsidP="000E3DF8">
      <w:pPr>
        <w:keepNext/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Right to move</w:t>
      </w:r>
    </w:p>
    <w:p w14:paraId="54634668" w14:textId="523492C2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the 30 days after the </w:t>
      </w:r>
      <w:r>
        <w:rPr>
          <w:rFonts w:ascii="Arial" w:hAnsi="Arial" w:cs="Arial"/>
          <w:i/>
          <w:sz w:val="22"/>
        </w:rPr>
        <w:t>Notice</w:t>
      </w:r>
      <w:r>
        <w:rPr>
          <w:rFonts w:ascii="Arial" w:hAnsi="Arial" w:cs="Arial"/>
          <w:sz w:val="22"/>
        </w:rPr>
        <w:t xml:space="preserve"> was served, the relocating person may not move to a different school district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unless </w:t>
      </w:r>
      <w:r w:rsidR="00B2491C">
        <w:rPr>
          <w:rFonts w:ascii="Arial" w:hAnsi="Arial" w:cs="Arial"/>
          <w:sz w:val="22"/>
        </w:rPr>
        <w:t>they have</w:t>
      </w:r>
      <w:r>
        <w:rPr>
          <w:rFonts w:ascii="Arial" w:hAnsi="Arial" w:cs="Arial"/>
          <w:sz w:val="22"/>
        </w:rPr>
        <w:t xml:space="preserve"> a court order allowing the move.</w:t>
      </w:r>
    </w:p>
    <w:p w14:paraId="7F90E329" w14:textId="7AC2BAB9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</w:rPr>
        <w:t xml:space="preserve">After the 30 days, </w:t>
      </w:r>
      <w:r>
        <w:rPr>
          <w:rFonts w:ascii="Arial" w:hAnsi="Arial" w:cs="Arial"/>
          <w:noProof/>
          <w:sz w:val="22"/>
          <w:szCs w:val="22"/>
        </w:rPr>
        <w:t xml:space="preserve">if no </w:t>
      </w:r>
      <w:r>
        <w:rPr>
          <w:rFonts w:ascii="Arial" w:hAnsi="Arial" w:cs="Arial"/>
          <w:i/>
          <w:noProof/>
          <w:sz w:val="22"/>
          <w:szCs w:val="22"/>
        </w:rPr>
        <w:t>Objection</w:t>
      </w:r>
      <w:r>
        <w:rPr>
          <w:rFonts w:ascii="Arial" w:hAnsi="Arial" w:cs="Arial"/>
          <w:noProof/>
          <w:sz w:val="22"/>
          <w:szCs w:val="22"/>
        </w:rPr>
        <w:t xml:space="preserve"> is filed, </w:t>
      </w:r>
      <w:r>
        <w:rPr>
          <w:rFonts w:ascii="Arial" w:hAnsi="Arial" w:cs="Arial"/>
          <w:sz w:val="22"/>
        </w:rPr>
        <w:t xml:space="preserve">the relocating person may move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without getting a court order allowing the move.  </w:t>
      </w:r>
    </w:p>
    <w:p w14:paraId="7467A4DC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After the 30 days, if an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has been filed</w:t>
      </w:r>
      <w:r>
        <w:rPr>
          <w:rFonts w:ascii="Arial" w:hAnsi="Arial" w:cs="Arial"/>
          <w:noProof/>
          <w:sz w:val="22"/>
          <w:szCs w:val="22"/>
        </w:rPr>
        <w:t>, the relocating person may move with the children</w:t>
      </w:r>
      <w:r>
        <w:rPr>
          <w:rFonts w:ascii="Arial" w:hAnsi="Arial" w:cs="Arial"/>
          <w:b/>
          <w:sz w:val="22"/>
        </w:rPr>
        <w:t xml:space="preserve"> pending</w:t>
      </w:r>
      <w:r>
        <w:rPr>
          <w:rFonts w:ascii="Arial" w:hAnsi="Arial" w:cs="Arial"/>
          <w:sz w:val="22"/>
        </w:rPr>
        <w:t xml:space="preserve"> the final hearing on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unless</w:t>
      </w:r>
      <w:r>
        <w:rPr>
          <w:rFonts w:ascii="Arial" w:hAnsi="Arial" w:cs="Arial"/>
          <w:sz w:val="22"/>
        </w:rPr>
        <w:t xml:space="preserve">: </w:t>
      </w:r>
    </w:p>
    <w:p w14:paraId="472C8D9F" w14:textId="7273D75E" w:rsidR="00E124F3" w:rsidRDefault="00E124F3" w:rsidP="000E3DF8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other party gets a court order saying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cannot move, or </w:t>
      </w:r>
    </w:p>
    <w:p w14:paraId="1341F6CA" w14:textId="36679940" w:rsidR="00E124F3" w:rsidRDefault="00E124F3" w:rsidP="000E3DF8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other party has scheduled a hearing to take place no more than 15 days after the date the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z w:val="22"/>
          <w:szCs w:val="22"/>
        </w:rPr>
        <w:t xml:space="preserve"> was served on the relocating person. (However, the relocating person may ask the court for an order allowing the move even though a hearing is pending if the relocating person believes that </w:t>
      </w:r>
      <w:r w:rsidR="00B2491C"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z w:val="22"/>
          <w:szCs w:val="22"/>
        </w:rPr>
        <w:t xml:space="preserve"> or a child is at unreasonable risk of harm.)</w:t>
      </w:r>
    </w:p>
    <w:p w14:paraId="64A557AE" w14:textId="77777777" w:rsidR="00E124F3" w:rsidRDefault="00E124F3" w:rsidP="000E3DF8">
      <w:pPr>
        <w:pStyle w:val="ListParagraph"/>
        <w:spacing w:before="120"/>
        <w:ind w:left="722"/>
        <w:contextualSpacing w:val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may make a different decision about the move at a final hearing on the </w:t>
      </w:r>
      <w:r>
        <w:rPr>
          <w:rFonts w:ascii="Arial" w:hAnsi="Arial" w:cs="Arial"/>
          <w:i/>
          <w:spacing w:val="-2"/>
          <w:sz w:val="22"/>
          <w:szCs w:val="22"/>
        </w:rPr>
        <w:t>Objection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3621A62C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Parenting Plan after move</w:t>
      </w:r>
    </w:p>
    <w:p w14:paraId="43F0B868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 xml:space="preserve">If the relocating person served a proposed </w:t>
      </w:r>
      <w:r>
        <w:rPr>
          <w:rFonts w:ascii="Arial" w:hAnsi="Arial" w:cs="Arial"/>
          <w:i/>
          <w:noProof/>
          <w:sz w:val="22"/>
          <w:szCs w:val="22"/>
        </w:rPr>
        <w:t xml:space="preserve">Parenting Plan </w:t>
      </w:r>
      <w:r>
        <w:rPr>
          <w:rFonts w:ascii="Arial" w:hAnsi="Arial" w:cs="Arial"/>
          <w:noProof/>
          <w:sz w:val="22"/>
          <w:szCs w:val="22"/>
        </w:rPr>
        <w:t xml:space="preserve">with the </w:t>
      </w:r>
      <w:r>
        <w:rPr>
          <w:rFonts w:ascii="Arial" w:hAnsi="Arial" w:cs="Arial"/>
          <w:i/>
          <w:noProof/>
          <w:sz w:val="22"/>
          <w:szCs w:val="22"/>
        </w:rPr>
        <w:t>Notice</w:t>
      </w:r>
      <w:r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</w:rPr>
        <w:t>and</w:t>
      </w:r>
      <w:r>
        <w:rPr>
          <w:rFonts w:ascii="Arial" w:hAnsi="Arial" w:cs="Arial"/>
          <w:noProof/>
          <w:sz w:val="22"/>
          <w:szCs w:val="22"/>
        </w:rPr>
        <w:t xml:space="preserve"> if no </w:t>
      </w:r>
      <w:r>
        <w:rPr>
          <w:rFonts w:ascii="Arial" w:hAnsi="Arial" w:cs="Arial"/>
          <w:i/>
          <w:noProof/>
          <w:sz w:val="22"/>
          <w:szCs w:val="22"/>
        </w:rPr>
        <w:t>Objection</w:t>
      </w:r>
      <w:r>
        <w:rPr>
          <w:rFonts w:ascii="Arial" w:hAnsi="Arial" w:cs="Arial"/>
          <w:noProof/>
          <w:sz w:val="22"/>
          <w:szCs w:val="22"/>
        </w:rPr>
        <w:t xml:space="preserve"> is filed within 30 days after the </w:t>
      </w:r>
      <w:r>
        <w:rPr>
          <w:rFonts w:ascii="Arial" w:hAnsi="Arial" w:cs="Arial"/>
          <w:i/>
          <w:noProof/>
          <w:sz w:val="22"/>
          <w:szCs w:val="22"/>
        </w:rPr>
        <w:t>Notice</w:t>
      </w:r>
      <w:r>
        <w:rPr>
          <w:rFonts w:ascii="Arial" w:hAnsi="Arial" w:cs="Arial"/>
          <w:noProof/>
          <w:sz w:val="22"/>
          <w:szCs w:val="22"/>
        </w:rPr>
        <w:t xml:space="preserve"> was served (or if the parties agree):</w:t>
      </w:r>
    </w:p>
    <w:p w14:paraId="04DF4022" w14:textId="3F6F0A10" w:rsidR="00E124F3" w:rsidRDefault="00E124F3" w:rsidP="000E3DF8">
      <w:pPr>
        <w:pStyle w:val="ListParagraph"/>
        <w:numPr>
          <w:ilvl w:val="0"/>
          <w:numId w:val="20"/>
        </w:numPr>
        <w:tabs>
          <w:tab w:val="left" w:pos="360"/>
        </w:tabs>
        <w:spacing w:before="120"/>
        <w:ind w:left="1313" w:hanging="274"/>
        <w:contextualSpacing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Both parties may follow that proposed plan without being held in contempt of the </w:t>
      </w:r>
      <w:r>
        <w:rPr>
          <w:rFonts w:ascii="Arial" w:hAnsi="Arial" w:cs="Arial"/>
          <w:i/>
          <w:noProof/>
          <w:sz w:val="22"/>
          <w:szCs w:val="22"/>
        </w:rPr>
        <w:t>Parenting Plan</w:t>
      </w:r>
      <w:r>
        <w:rPr>
          <w:rFonts w:ascii="Arial" w:hAnsi="Arial" w:cs="Arial"/>
          <w:noProof/>
          <w:sz w:val="22"/>
          <w:szCs w:val="22"/>
        </w:rPr>
        <w:t xml:space="preserve"> that was in place before the move. However, the proposed plan cannot be enforced by contempt unless it has been approved by a court.</w:t>
      </w:r>
    </w:p>
    <w:p w14:paraId="03ABFD5F" w14:textId="21E1CB2D" w:rsidR="00E124F3" w:rsidRDefault="00E124F3" w:rsidP="000E3DF8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spacing w:before="120"/>
        <w:ind w:left="1313" w:hanging="274"/>
        <w:contextualSpacing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Either party may ask the court to approve the proposed plan. Use form </w:t>
      </w:r>
      <w:r>
        <w:rPr>
          <w:rFonts w:ascii="Arial" w:hAnsi="Arial" w:cs="Arial"/>
          <w:i/>
          <w:noProof/>
          <w:sz w:val="22"/>
          <w:szCs w:val="22"/>
        </w:rPr>
        <w:t>Ex Parte Motion for Final Order Changing Parenting Plan – No Objection to Moving with Children</w:t>
      </w:r>
      <w:r>
        <w:rPr>
          <w:rFonts w:ascii="Arial" w:hAnsi="Arial" w:cs="Arial"/>
          <w:noProof/>
          <w:sz w:val="22"/>
          <w:szCs w:val="22"/>
        </w:rPr>
        <w:t xml:space="preserve"> (FL Relocate 706). </w:t>
      </w:r>
    </w:p>
    <w:p w14:paraId="7823CEA5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Forms</w:t>
      </w:r>
    </w:p>
    <w:p w14:paraId="10BB856F" w14:textId="4182E272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can find forms about moving with </w:t>
      </w:r>
      <w:r w:rsidR="000E3DF8">
        <w:rPr>
          <w:rFonts w:ascii="Arial" w:hAnsi="Arial" w:cs="Arial"/>
          <w:color w:val="000000"/>
          <w:sz w:val="22"/>
        </w:rPr>
        <w:t>children</w:t>
      </w:r>
      <w:r>
        <w:rPr>
          <w:rFonts w:ascii="Arial" w:hAnsi="Arial" w:cs="Arial"/>
          <w:color w:val="000000"/>
          <w:sz w:val="22"/>
        </w:rPr>
        <w:t xml:space="preserve"> at:</w:t>
      </w:r>
    </w:p>
    <w:p w14:paraId="04FA9F9C" w14:textId="6E3C3C23" w:rsidR="00E124F3" w:rsidRDefault="00E124F3" w:rsidP="000E3DF8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Washington State Courts’ website: </w:t>
      </w:r>
      <w:r>
        <w:rPr>
          <w:rFonts w:ascii="Arial" w:hAnsi="Arial" w:cs="Arial"/>
          <w:i/>
          <w:sz w:val="22"/>
          <w:szCs w:val="22"/>
        </w:rPr>
        <w:t>www.courts.wa.gov/forms</w:t>
      </w:r>
      <w:r>
        <w:rPr>
          <w:rFonts w:ascii="Arial" w:hAnsi="Arial" w:cs="Arial"/>
          <w:sz w:val="22"/>
          <w:szCs w:val="22"/>
        </w:rPr>
        <w:t>,</w:t>
      </w:r>
    </w:p>
    <w:p w14:paraId="1DC9E490" w14:textId="17DBECCC" w:rsidR="00E124F3" w:rsidRDefault="00E124F3" w:rsidP="000E3DF8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LawHelp: </w:t>
      </w:r>
      <w:r>
        <w:rPr>
          <w:rFonts w:ascii="Arial" w:hAnsi="Arial" w:cs="Arial"/>
          <w:i/>
          <w:sz w:val="22"/>
          <w:szCs w:val="22"/>
        </w:rPr>
        <w:t>www.washingtonlawhelp.org</w:t>
      </w:r>
      <w:r>
        <w:rPr>
          <w:rFonts w:ascii="Arial" w:hAnsi="Arial" w:cs="Arial"/>
          <w:sz w:val="22"/>
          <w:szCs w:val="22"/>
        </w:rPr>
        <w:t>, or</w:t>
      </w:r>
    </w:p>
    <w:p w14:paraId="65522753" w14:textId="77777777" w:rsidR="00E124F3" w:rsidRDefault="00E124F3" w:rsidP="000E3DF8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Superior Court Clerk’s office or county law library (for a fee).</w:t>
      </w:r>
    </w:p>
    <w:p w14:paraId="1BBB9224" w14:textId="6B181F1B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805"/>
        <w:textAlignment w:val="baseline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(This is a summary of the law. The complete law is in RCW 26.09.430 through 26.09.480.)</w:t>
      </w:r>
    </w:p>
    <w:p w14:paraId="05E233A4" w14:textId="176E3636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14. </w:t>
      </w:r>
      <w:r w:rsidRPr="000E3DF8">
        <w:rPr>
          <w:sz w:val="22"/>
          <w:szCs w:val="22"/>
        </w:rPr>
        <w:tab/>
        <w:t xml:space="preserve">Other </w:t>
      </w:r>
    </w:p>
    <w:p w14:paraId="51E3D5C5" w14:textId="77777777" w:rsidR="00E124F3" w:rsidRDefault="00E124F3" w:rsidP="000E3DF8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C8CD370" w14:textId="7A228291" w:rsidR="00E124F3" w:rsidRPr="00E56046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t>1</w:t>
      </w:r>
      <w:r w:rsidRPr="000E3DF8">
        <w:rPr>
          <w:sz w:val="22"/>
          <w:szCs w:val="22"/>
        </w:rPr>
        <w:t xml:space="preserve">5. </w:t>
      </w:r>
      <w:r w:rsidRPr="000E3DF8">
        <w:rPr>
          <w:sz w:val="22"/>
          <w:szCs w:val="22"/>
        </w:rPr>
        <w:tab/>
        <w:t>Proposal</w:t>
      </w:r>
    </w:p>
    <w:p w14:paraId="3198469B" w14:textId="18F7E36C" w:rsidR="00E124F3" w:rsidRDefault="00C0667C" w:rsidP="000E3DF8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Does not apply. This is a court order.  </w:t>
      </w:r>
    </w:p>
    <w:p w14:paraId="39D976C2" w14:textId="78DC6BB1" w:rsidR="00E124F3" w:rsidRDefault="00C0667C" w:rsidP="000E3DF8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This is a </w:t>
      </w:r>
      <w:r w:rsidR="00E124F3">
        <w:rPr>
          <w:rFonts w:ascii="Arial" w:hAnsi="Arial" w:cs="Arial"/>
          <w:b/>
          <w:sz w:val="22"/>
          <w:szCs w:val="22"/>
        </w:rPr>
        <w:t>proposed</w:t>
      </w:r>
      <w:r w:rsidR="00E124F3">
        <w:rPr>
          <w:rFonts w:ascii="Arial" w:hAnsi="Arial" w:cs="Arial"/>
          <w:sz w:val="22"/>
          <w:szCs w:val="22"/>
        </w:rPr>
        <w:t xml:space="preserve"> (requested) parenting plan. (</w:t>
      </w:r>
      <w:r w:rsidR="00E124F3">
        <w:rPr>
          <w:rFonts w:ascii="Arial" w:hAnsi="Arial" w:cs="Arial"/>
          <w:i/>
          <w:sz w:val="22"/>
          <w:szCs w:val="22"/>
        </w:rPr>
        <w:t xml:space="preserve">The parent/s requesting this plan must read and sign below.) </w:t>
      </w:r>
    </w:p>
    <w:p w14:paraId="66ADD122" w14:textId="3B1C4DC0" w:rsidR="00E124F3" w:rsidRDefault="00E124F3" w:rsidP="000E3DF8">
      <w:pPr>
        <w:spacing w:before="6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442C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this plan was proposed in good faith and that the information in section </w:t>
      </w:r>
      <w:r>
        <w:rPr>
          <w:rFonts w:ascii="Arial Black" w:hAnsi="Arial Black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above is true. </w:t>
      </w:r>
    </w:p>
    <w:p w14:paraId="353CEB54" w14:textId="77777777" w:rsidR="00E124F3" w:rsidRDefault="00BE6E1A">
      <w:pPr>
        <w:tabs>
          <w:tab w:val="left" w:pos="5310"/>
          <w:tab w:val="left" w:pos="5580"/>
          <w:tab w:val="lef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B240D6" wp14:editId="646E218A">
                <wp:simplePos x="0" y="0"/>
                <wp:positionH relativeFrom="column">
                  <wp:posOffset>520700</wp:posOffset>
                </wp:positionH>
                <wp:positionV relativeFrom="paragraph">
                  <wp:posOffset>109220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C6FE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41pt;margin-top:8.6pt;width:12.95pt;height:5.1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D1CD785" w14:textId="77777777" w:rsidR="00E124F3" w:rsidRDefault="00E124F3">
      <w:pPr>
        <w:tabs>
          <w:tab w:val="left" w:pos="5310"/>
          <w:tab w:val="left" w:pos="5580"/>
        </w:tabs>
        <w:spacing w:after="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Parent requesting plan signs here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i/>
          <w:sz w:val="20"/>
          <w:szCs w:val="20"/>
        </w:rPr>
        <w:t xml:space="preserve"> (city and state)</w:t>
      </w:r>
      <w:r>
        <w:rPr>
          <w:rFonts w:ascii="Arial" w:hAnsi="Arial" w:cs="Arial"/>
          <w:i/>
          <w:sz w:val="20"/>
          <w:szCs w:val="20"/>
        </w:rPr>
        <w:tab/>
      </w:r>
    </w:p>
    <w:p w14:paraId="5684F9A2" w14:textId="77777777" w:rsidR="00E124F3" w:rsidRDefault="00BE6E1A">
      <w:pPr>
        <w:tabs>
          <w:tab w:val="left" w:pos="5310"/>
          <w:tab w:val="left" w:pos="5580"/>
          <w:tab w:val="lef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099621" wp14:editId="3AD15884">
                <wp:simplePos x="0" y="0"/>
                <wp:positionH relativeFrom="column">
                  <wp:posOffset>520700</wp:posOffset>
                </wp:positionH>
                <wp:positionV relativeFrom="paragraph">
                  <wp:posOffset>103505</wp:posOffset>
                </wp:positionV>
                <wp:extent cx="164465" cy="65405"/>
                <wp:effectExtent l="0" t="762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701D9" id="Isosceles Triangle 2" o:spid="_x0000_s1026" type="#_x0000_t5" style="position:absolute;margin-left:41pt;margin-top:8.1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4669A07B" w14:textId="77777777" w:rsidR="00E124F3" w:rsidRDefault="00E124F3">
      <w:pPr>
        <w:tabs>
          <w:tab w:val="left" w:pos="5310"/>
          <w:tab w:val="left" w:pos="5580"/>
        </w:tabs>
        <w:spacing w:after="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Other parent requesting plan (if agreed) signs here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i/>
          <w:sz w:val="20"/>
          <w:szCs w:val="20"/>
        </w:rPr>
        <w:t xml:space="preserve"> (city and state)</w:t>
      </w:r>
      <w:r>
        <w:rPr>
          <w:rFonts w:ascii="Arial" w:hAnsi="Arial" w:cs="Arial"/>
          <w:i/>
          <w:sz w:val="20"/>
          <w:szCs w:val="20"/>
        </w:rPr>
        <w:tab/>
      </w:r>
    </w:p>
    <w:p w14:paraId="5D3E6659" w14:textId="47DFA0AE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16. </w:t>
      </w:r>
      <w:r w:rsidRPr="000E3DF8">
        <w:rPr>
          <w:sz w:val="22"/>
          <w:szCs w:val="22"/>
        </w:rPr>
        <w:tab/>
        <w:t>Court Order</w:t>
      </w:r>
    </w:p>
    <w:p w14:paraId="3DE9521A" w14:textId="69241C8F" w:rsidR="00E124F3" w:rsidRDefault="00C0667C" w:rsidP="000E3DF8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Does not apply. This is a proposal.  </w:t>
      </w:r>
    </w:p>
    <w:p w14:paraId="3AFF8D42" w14:textId="77777777" w:rsidR="00E124F3" w:rsidRDefault="00C0667C" w:rsidP="000E3DF8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This is a court order (if signed by a judge or commissioner below).  </w:t>
      </w:r>
    </w:p>
    <w:p w14:paraId="78DAE055" w14:textId="77777777" w:rsidR="00E124F3" w:rsidRDefault="00E124F3" w:rsidP="000E3DF8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Findings of Fact </w:t>
      </w:r>
      <w:r>
        <w:rPr>
          <w:rFonts w:ascii="Arial" w:hAnsi="Arial" w:cs="Arial"/>
          <w:sz w:val="22"/>
          <w:szCs w:val="22"/>
        </w:rPr>
        <w:t>– Based on the pleadings and any other evidence considered:</w:t>
      </w:r>
    </w:p>
    <w:p w14:paraId="7FDD2864" w14:textId="77777777" w:rsidR="00E124F3" w:rsidRDefault="00E124F3" w:rsidP="000E3DF8">
      <w:pPr>
        <w:tabs>
          <w:tab w:val="left" w:pos="810"/>
        </w:tabs>
        <w:spacing w:before="8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adopts the statements in section </w:t>
      </w:r>
      <w:r>
        <w:rPr>
          <w:rFonts w:ascii="Arial Black" w:hAnsi="Arial Black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(Reasons for putting limitations on a parent) as its findings.  </w:t>
      </w:r>
    </w:p>
    <w:p w14:paraId="62638CEC" w14:textId="77777777" w:rsidR="00E124F3" w:rsidRDefault="00C0667C" w:rsidP="000E3DF8">
      <w:pPr>
        <w:tabs>
          <w:tab w:val="left" w:pos="81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Court makes additional findings which are:</w:t>
      </w:r>
    </w:p>
    <w:p w14:paraId="202218AC" w14:textId="77777777" w:rsidR="00E124F3" w:rsidRPr="00682508" w:rsidRDefault="00C0667C" w:rsidP="000E3DF8">
      <w:pPr>
        <w:tabs>
          <w:tab w:val="left" w:pos="1170"/>
        </w:tabs>
        <w:spacing w:before="80" w:after="0"/>
        <w:ind w:left="2247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  <w:t xml:space="preserve">contained in an order or findings of fact entered at the same time as this </w:t>
      </w:r>
      <w:r w:rsidR="00E124F3" w:rsidRPr="00682508">
        <w:rPr>
          <w:rFonts w:ascii="Arial" w:hAnsi="Arial" w:cs="Arial"/>
          <w:i/>
          <w:sz w:val="22"/>
          <w:szCs w:val="22"/>
        </w:rPr>
        <w:t>Parenting Plan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57193747" w14:textId="77777777" w:rsidR="00E124F3" w:rsidRPr="00682508" w:rsidRDefault="00C0667C" w:rsidP="000E3DF8">
      <w:pPr>
        <w:spacing w:before="80" w:after="0"/>
        <w:ind w:left="2247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  <w:t xml:space="preserve">attached as Exhibit A as part of this </w:t>
      </w:r>
      <w:r w:rsidR="00E124F3" w:rsidRPr="00682508">
        <w:rPr>
          <w:rFonts w:ascii="Arial" w:hAnsi="Arial" w:cs="Arial"/>
          <w:i/>
          <w:sz w:val="22"/>
          <w:szCs w:val="22"/>
        </w:rPr>
        <w:t>Parenting Plan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7D6A92DA" w14:textId="77777777" w:rsidR="00E124F3" w:rsidRDefault="00C0667C" w:rsidP="000E3DF8">
      <w:pPr>
        <w:tabs>
          <w:tab w:val="right" w:pos="9360"/>
        </w:tabs>
        <w:spacing w:before="80" w:after="0"/>
        <w:ind w:left="2247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other: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C90C342" w14:textId="760A5DE7" w:rsidR="00E124F3" w:rsidRDefault="00E124F3" w:rsidP="000E3DF8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Conclusions of Law </w:t>
      </w:r>
      <w:r>
        <w:rPr>
          <w:rFonts w:ascii="Arial" w:hAnsi="Arial" w:cs="Arial"/>
          <w:sz w:val="22"/>
          <w:szCs w:val="22"/>
        </w:rPr>
        <w:t xml:space="preserve">– This </w:t>
      </w:r>
      <w:r>
        <w:rPr>
          <w:rFonts w:ascii="Arial" w:hAnsi="Arial" w:cs="Arial"/>
          <w:i/>
          <w:sz w:val="22"/>
          <w:szCs w:val="22"/>
        </w:rPr>
        <w:t xml:space="preserve">Parenting Plan </w:t>
      </w:r>
      <w:r>
        <w:rPr>
          <w:rFonts w:ascii="Arial" w:hAnsi="Arial" w:cs="Arial"/>
          <w:sz w:val="22"/>
          <w:szCs w:val="22"/>
        </w:rPr>
        <w:t xml:space="preserve">is in the best interest of the </w:t>
      </w:r>
      <w:r w:rsidR="000E3DF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9FA3CD" w14:textId="77777777" w:rsidR="00E124F3" w:rsidRDefault="00C0667C" w:rsidP="000E3DF8">
      <w:pPr>
        <w:tabs>
          <w:tab w:val="left" w:pos="4456"/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Other: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F5BCDCE" w14:textId="77777777" w:rsidR="00E124F3" w:rsidRDefault="00E124F3" w:rsidP="000E3DF8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Order</w:t>
      </w:r>
      <w:r>
        <w:rPr>
          <w:rFonts w:ascii="Arial" w:hAnsi="Arial" w:cs="Arial"/>
          <w:sz w:val="22"/>
          <w:szCs w:val="22"/>
        </w:rPr>
        <w:t xml:space="preserve"> – The parties must follow this </w:t>
      </w:r>
      <w:r>
        <w:rPr>
          <w:rFonts w:ascii="Arial" w:hAnsi="Arial" w:cs="Arial"/>
          <w:i/>
          <w:sz w:val="22"/>
          <w:szCs w:val="22"/>
        </w:rPr>
        <w:t>Parenting Plan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FF34BF9" w14:textId="77777777" w:rsidR="00E124F3" w:rsidRDefault="00BE6E1A">
      <w:pPr>
        <w:tabs>
          <w:tab w:val="left" w:pos="3600"/>
          <w:tab w:val="left" w:pos="4320"/>
          <w:tab w:val="left" w:pos="9360"/>
        </w:tabs>
        <w:spacing w:before="240" w:after="0"/>
        <w:ind w:left="90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3D826B" wp14:editId="2EC0FAC5">
                <wp:simplePos x="0" y="0"/>
                <wp:positionH relativeFrom="column">
                  <wp:posOffset>2700655</wp:posOffset>
                </wp:positionH>
                <wp:positionV relativeFrom="paragraph">
                  <wp:posOffset>201930</wp:posOffset>
                </wp:positionV>
                <wp:extent cx="137795" cy="54610"/>
                <wp:effectExtent l="3493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20671" id="Isosceles Triangle 2" o:spid="_x0000_s1026" type="#_x0000_t5" style="position:absolute;margin-left:212.65pt;margin-top:15.9pt;width:10.85pt;height:4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cp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CUaSDlCiS6NMwwQz6FZzKneCocTxNI2mAPeb8Vq7TM14pZrvBkm17sGLVWYEtkEDgPO8pbWa&#10;ekZbCDh2EOErDGcYQEPb6ZNq4WV6Z5Vn8aHTA9IK0FISuc/vAlvowZfu8VA69mBRA5vxaZblKUY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33B67E47" w14:textId="77777777" w:rsidR="00E124F3" w:rsidRDefault="00E124F3" w:rsidP="00B54E36">
      <w:pPr>
        <w:tabs>
          <w:tab w:val="left" w:pos="3600"/>
          <w:tab w:val="left" w:pos="4320"/>
          <w:tab w:val="left" w:pos="9360"/>
        </w:tabs>
        <w:spacing w:after="240"/>
        <w:ind w:left="9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Judge or Commissioner signs here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E124F3" w14:paraId="3E62CCE6" w14:textId="77777777">
        <w:tc>
          <w:tcPr>
            <w:tcW w:w="8460" w:type="dxa"/>
          </w:tcPr>
          <w:p w14:paraId="7B173624" w14:textId="29680473" w:rsidR="00E124F3" w:rsidRDefault="00E124F3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If you </w:t>
            </w:r>
            <w:r w:rsidR="008D6E9A">
              <w:rPr>
                <w:rFonts w:ascii="Arial Narrow" w:hAnsi="Arial Narrow" w:cs="Arial"/>
                <w:sz w:val="22"/>
                <w:szCs w:val="22"/>
              </w:rPr>
              <w:t xml:space="preserve">do not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follow this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Parenting Plan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the court may find you in contempt (RCW 26.09.160). You still have to follow this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Parenting Plan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even if the other parent doesn’t.  </w:t>
            </w:r>
          </w:p>
          <w:p w14:paraId="448506CD" w14:textId="343156B2" w:rsidR="00E124F3" w:rsidRDefault="00E124F3" w:rsidP="009501FA">
            <w:pPr>
              <w:tabs>
                <w:tab w:val="left" w:pos="4140"/>
                <w:tab w:val="left" w:pos="5760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Violation of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residential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provisions of this order with actual knowledge of its terms is punishable by contempt of court and may be a criminal offense under RCW 9A.40.060(2) or 9A.40.070(2). Violation of this order may subject a violator to arrest.</w:t>
            </w:r>
          </w:p>
        </w:tc>
      </w:tr>
    </w:tbl>
    <w:p w14:paraId="6F5B7901" w14:textId="77777777" w:rsidR="00E124F3" w:rsidRDefault="00E124F3">
      <w:pPr>
        <w:tabs>
          <w:tab w:val="left" w:pos="9360"/>
        </w:tabs>
        <w:suppressAutoHyphens/>
        <w:spacing w:before="240" w:after="1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this is a court order, the parties and/or their lawyers (and any GAL) sign below. </w:t>
      </w:r>
    </w:p>
    <w:p w14:paraId="233E1952" w14:textId="77777777" w:rsidR="00E124F3" w:rsidRDefault="00E124F3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  <w:r>
        <w:rPr>
          <w:rFonts w:ascii="Arial" w:hAnsi="Arial" w:cs="Arial"/>
          <w:sz w:val="20"/>
          <w:szCs w:val="20"/>
        </w:rPr>
        <w:tab/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</w:p>
    <w:p w14:paraId="205E1F4E" w14:textId="77777777" w:rsidR="00E124F3" w:rsidRDefault="00C0667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</w:p>
    <w:p w14:paraId="55E3B5DF" w14:textId="77777777" w:rsidR="00E124F3" w:rsidRDefault="00C0667C">
      <w:pPr>
        <w:tabs>
          <w:tab w:val="left" w:pos="0"/>
          <w:tab w:val="left" w:pos="4680"/>
          <w:tab w:val="left" w:pos="801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</w:p>
    <w:p w14:paraId="1BC5113E" w14:textId="77777777" w:rsidR="00E124F3" w:rsidRDefault="00C0667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</w:p>
    <w:p w14:paraId="72333A35" w14:textId="77777777" w:rsidR="00E124F3" w:rsidRDefault="00BE6E1A" w:rsidP="00E54411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i/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32BAF4E" wp14:editId="5DF114DB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137795" cy="54610"/>
                <wp:effectExtent l="3493" t="0" r="0" b="0"/>
                <wp:wrapNone/>
                <wp:docPr id="10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22F70" id="Isosceles Triangle 2" o:spid="_x0000_s1026" type="#_x0000_t5" style="position:absolute;margin-left:-3.15pt;margin-top:15.1pt;width:10.85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" fillcolor="black" stroked="f">
                <o:lock v:ext="edit" aspectratio="t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4BA0761" wp14:editId="6FB9C457">
                <wp:simplePos x="0" y="0"/>
                <wp:positionH relativeFrom="column">
                  <wp:posOffset>2936875</wp:posOffset>
                </wp:positionH>
                <wp:positionV relativeFrom="paragraph">
                  <wp:posOffset>184150</wp:posOffset>
                </wp:positionV>
                <wp:extent cx="137795" cy="54610"/>
                <wp:effectExtent l="3493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E52DC" id="Isosceles Triangle 2" o:spid="_x0000_s1026" type="#_x0000_t5" style="position:absolute;margin-left:231.25pt;margin-top:14.5pt;width:10.85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yP5Q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" fillcolor="black" stroked="f">
                <o:lock v:ext="edit" aspectratio="t"/>
                <w10:anchorlock/>
              </v:shape>
            </w:pict>
          </mc:Fallback>
        </mc:AlternateContent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124F3">
        <w:rPr>
          <w:rFonts w:ascii="Arial" w:hAnsi="Arial" w:cs="Arial"/>
          <w:sz w:val="20"/>
          <w:szCs w:val="20"/>
        </w:rPr>
        <w:tab/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 w:rsidR="00E124F3" w:rsidRPr="008D6E9A">
        <w:rPr>
          <w:rFonts w:ascii="Arial" w:hAnsi="Arial" w:cs="Arial"/>
          <w:i/>
          <w:sz w:val="18"/>
          <w:szCs w:val="18"/>
        </w:rPr>
        <w:t>Petitioner</w:t>
      </w:r>
      <w:r w:rsidR="00E124F3">
        <w:rPr>
          <w:rFonts w:ascii="Arial" w:hAnsi="Arial" w:cs="Arial"/>
          <w:i/>
          <w:sz w:val="18"/>
          <w:szCs w:val="18"/>
        </w:rPr>
        <w:t xml:space="preserve"> </w:t>
      </w:r>
      <w:r w:rsidR="00E124F3">
        <w:rPr>
          <w:rFonts w:ascii="Arial" w:hAnsi="Arial" w:cs="Arial"/>
          <w:b/>
          <w:i/>
          <w:sz w:val="18"/>
          <w:szCs w:val="18"/>
        </w:rPr>
        <w:t>or</w:t>
      </w:r>
      <w:r w:rsidR="00E124F3">
        <w:rPr>
          <w:rFonts w:ascii="Arial" w:hAnsi="Arial" w:cs="Arial"/>
          <w:i/>
          <w:sz w:val="18"/>
          <w:szCs w:val="18"/>
        </w:rPr>
        <w:t xml:space="preserve"> lawyer signs here + WSBA #</w:t>
      </w:r>
      <w:r w:rsidR="00E124F3">
        <w:rPr>
          <w:rFonts w:ascii="Arial" w:hAnsi="Arial" w:cs="Arial"/>
          <w:i/>
          <w:sz w:val="18"/>
          <w:szCs w:val="18"/>
        </w:rPr>
        <w:tab/>
      </w:r>
      <w:r w:rsidR="0015313B">
        <w:rPr>
          <w:rFonts w:ascii="Arial" w:hAnsi="Arial" w:cs="Arial"/>
          <w:i/>
          <w:sz w:val="18"/>
          <w:szCs w:val="18"/>
        </w:rPr>
        <w:tab/>
      </w:r>
      <w:r w:rsidR="00E124F3" w:rsidRPr="008D6E9A">
        <w:rPr>
          <w:rFonts w:ascii="Arial" w:hAnsi="Arial" w:cs="Arial"/>
          <w:i/>
          <w:sz w:val="18"/>
          <w:szCs w:val="18"/>
        </w:rPr>
        <w:t>Respondent</w:t>
      </w:r>
      <w:r w:rsidR="00E124F3">
        <w:rPr>
          <w:rFonts w:ascii="Arial" w:hAnsi="Arial" w:cs="Arial"/>
          <w:i/>
          <w:sz w:val="18"/>
          <w:szCs w:val="18"/>
        </w:rPr>
        <w:t xml:space="preserve"> </w:t>
      </w:r>
      <w:r w:rsidR="00E124F3">
        <w:rPr>
          <w:rFonts w:ascii="Arial" w:hAnsi="Arial" w:cs="Arial"/>
          <w:b/>
          <w:i/>
          <w:sz w:val="18"/>
          <w:szCs w:val="18"/>
        </w:rPr>
        <w:t>or</w:t>
      </w:r>
      <w:r w:rsidR="00E124F3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14:paraId="324CF66B" w14:textId="77777777" w:rsidR="00E124F3" w:rsidRDefault="00E124F3" w:rsidP="00E54411">
      <w:pPr>
        <w:tabs>
          <w:tab w:val="left" w:pos="3600"/>
          <w:tab w:val="left" w:pos="4500"/>
          <w:tab w:val="left" w:pos="4680"/>
          <w:tab w:val="left" w:pos="5565"/>
          <w:tab w:val="left" w:pos="8460"/>
          <w:tab w:val="right" w:pos="9360"/>
        </w:tabs>
        <w:spacing w:before="200"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i/>
          <w:sz w:val="18"/>
          <w:szCs w:val="18"/>
        </w:rPr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  <w:r>
        <w:rPr>
          <w:rFonts w:ascii="Arial" w:hAnsi="Arial" w:cs="Arial"/>
          <w:i/>
          <w:sz w:val="18"/>
          <w:szCs w:val="18"/>
        </w:rPr>
        <w:tab/>
      </w:r>
      <w:r w:rsidR="0015313B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</w:p>
    <w:p w14:paraId="4D9647C1" w14:textId="77777777" w:rsidR="00E124F3" w:rsidRDefault="00E124F3" w:rsidP="00E54411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  <w:r>
        <w:rPr>
          <w:rFonts w:ascii="Arial" w:hAnsi="Arial" w:cs="Arial"/>
          <w:sz w:val="20"/>
          <w:szCs w:val="20"/>
        </w:rPr>
        <w:tab/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</w:p>
    <w:p w14:paraId="194B8BA3" w14:textId="77777777" w:rsidR="00E124F3" w:rsidRDefault="00C0667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</w:p>
    <w:p w14:paraId="02389B80" w14:textId="77777777" w:rsidR="00E124F3" w:rsidRDefault="00C0667C">
      <w:pPr>
        <w:tabs>
          <w:tab w:val="left" w:pos="0"/>
          <w:tab w:val="left" w:pos="4680"/>
          <w:tab w:val="left" w:pos="801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</w:p>
    <w:p w14:paraId="50B22237" w14:textId="77777777" w:rsidR="00E124F3" w:rsidRDefault="00C0667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</w:p>
    <w:p w14:paraId="5CD771F8" w14:textId="77777777" w:rsidR="00E124F3" w:rsidRDefault="00BE6E1A" w:rsidP="00E54411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i/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4AE2EF9" wp14:editId="694CD98D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137795" cy="54610"/>
                <wp:effectExtent l="3493" t="0" r="0" b="0"/>
                <wp:wrapNone/>
                <wp:docPr id="4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0FA59" id="Isosceles Triangle 2" o:spid="_x0000_s1026" type="#_x0000_t5" style="position:absolute;margin-left:-3.15pt;margin-top:15.1pt;width:10.85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C+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" fillcolor="black" stroked="f">
                <o:lock v:ext="edit" aspectratio="t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442E0EC" wp14:editId="54BB8A63">
                <wp:simplePos x="0" y="0"/>
                <wp:positionH relativeFrom="column">
                  <wp:posOffset>2936875</wp:posOffset>
                </wp:positionH>
                <wp:positionV relativeFrom="paragraph">
                  <wp:posOffset>184150</wp:posOffset>
                </wp:positionV>
                <wp:extent cx="137795" cy="54610"/>
                <wp:effectExtent l="3493" t="0" r="0" b="0"/>
                <wp:wrapNone/>
                <wp:docPr id="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C5885" id="Isosceles Triangle 2" o:spid="_x0000_s1026" type="#_x0000_t5" style="position:absolute;margin-left:231.25pt;margin-top:14.5pt;width:10.85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" fillcolor="black" stroked="f">
                <o:lock v:ext="edit" aspectratio="t"/>
                <w10:anchorlock/>
              </v:shape>
            </w:pict>
          </mc:Fallback>
        </mc:AlternateContent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124F3">
        <w:rPr>
          <w:rFonts w:ascii="Arial" w:hAnsi="Arial" w:cs="Arial"/>
          <w:sz w:val="20"/>
          <w:szCs w:val="20"/>
        </w:rPr>
        <w:tab/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 w:rsidR="00E124F3">
        <w:rPr>
          <w:rFonts w:ascii="Arial" w:hAnsi="Arial" w:cs="Arial"/>
          <w:i/>
          <w:sz w:val="18"/>
          <w:szCs w:val="18"/>
        </w:rPr>
        <w:t xml:space="preserve">Other party </w:t>
      </w:r>
      <w:r w:rsidR="00E124F3">
        <w:rPr>
          <w:rFonts w:ascii="Arial" w:hAnsi="Arial" w:cs="Arial"/>
          <w:b/>
          <w:i/>
          <w:sz w:val="18"/>
          <w:szCs w:val="18"/>
        </w:rPr>
        <w:t>or</w:t>
      </w:r>
      <w:r w:rsidR="00E124F3">
        <w:rPr>
          <w:rFonts w:ascii="Arial" w:hAnsi="Arial" w:cs="Arial"/>
          <w:i/>
          <w:sz w:val="18"/>
          <w:szCs w:val="18"/>
        </w:rPr>
        <w:t xml:space="preserve"> lawyer signs here + WSBA #</w:t>
      </w:r>
      <w:r w:rsidR="00E124F3">
        <w:rPr>
          <w:rFonts w:ascii="Arial" w:hAnsi="Arial" w:cs="Arial"/>
          <w:i/>
          <w:sz w:val="18"/>
          <w:szCs w:val="18"/>
        </w:rPr>
        <w:tab/>
      </w:r>
      <w:r w:rsidR="00470A23">
        <w:rPr>
          <w:rFonts w:ascii="Arial" w:hAnsi="Arial" w:cs="Arial"/>
          <w:i/>
          <w:sz w:val="18"/>
          <w:szCs w:val="18"/>
        </w:rPr>
        <w:tab/>
      </w:r>
      <w:r w:rsidR="00E124F3">
        <w:rPr>
          <w:rFonts w:ascii="Arial" w:hAnsi="Arial" w:cs="Arial"/>
          <w:i/>
          <w:sz w:val="18"/>
          <w:szCs w:val="18"/>
        </w:rPr>
        <w:t xml:space="preserve">Other party </w:t>
      </w:r>
      <w:r w:rsidR="00E124F3">
        <w:rPr>
          <w:rFonts w:ascii="Arial" w:hAnsi="Arial" w:cs="Arial"/>
          <w:b/>
          <w:i/>
          <w:sz w:val="18"/>
          <w:szCs w:val="18"/>
        </w:rPr>
        <w:t>or</w:t>
      </w:r>
      <w:r w:rsidR="00E124F3">
        <w:rPr>
          <w:rFonts w:ascii="Arial" w:hAnsi="Arial" w:cs="Arial"/>
          <w:i/>
          <w:sz w:val="18"/>
          <w:szCs w:val="18"/>
        </w:rPr>
        <w:t xml:space="preserve"> Guardian ad Litem signs here</w:t>
      </w:r>
    </w:p>
    <w:p w14:paraId="503C2DB4" w14:textId="77777777" w:rsidR="00EF065D" w:rsidRPr="0053561C" w:rsidRDefault="00E124F3" w:rsidP="00B54E36">
      <w:pPr>
        <w:tabs>
          <w:tab w:val="left" w:pos="3600"/>
          <w:tab w:val="left" w:pos="4500"/>
          <w:tab w:val="left" w:pos="4680"/>
          <w:tab w:val="left" w:pos="5565"/>
          <w:tab w:val="left" w:pos="8460"/>
          <w:tab w:val="right" w:pos="9360"/>
        </w:tabs>
        <w:spacing w:before="200" w:after="0"/>
      </w:pP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i/>
          <w:sz w:val="18"/>
          <w:szCs w:val="18"/>
        </w:rPr>
        <w:t>Print Name</w:t>
      </w:r>
      <w:r>
        <w:rPr>
          <w:rFonts w:ascii="Arial" w:hAnsi="Arial" w:cs="Arial"/>
          <w:i/>
          <w:sz w:val="18"/>
          <w:szCs w:val="18"/>
        </w:rPr>
        <w:tab/>
        <w:t>Date</w:t>
      </w:r>
      <w:r>
        <w:rPr>
          <w:rFonts w:ascii="Arial" w:hAnsi="Arial" w:cs="Arial"/>
          <w:i/>
          <w:sz w:val="18"/>
          <w:szCs w:val="18"/>
        </w:rPr>
        <w:tab/>
      </w:r>
      <w:r w:rsidR="0015313B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Print Name</w:t>
      </w:r>
      <w:r>
        <w:rPr>
          <w:rFonts w:ascii="Arial" w:hAnsi="Arial" w:cs="Arial"/>
          <w:i/>
          <w:sz w:val="18"/>
          <w:szCs w:val="18"/>
        </w:rPr>
        <w:tab/>
        <w:t>Dat</w:t>
      </w:r>
      <w:r w:rsidR="00D35E7A">
        <w:rPr>
          <w:rFonts w:ascii="Arial" w:hAnsi="Arial" w:cs="Arial"/>
          <w:i/>
          <w:sz w:val="18"/>
          <w:szCs w:val="18"/>
        </w:rPr>
        <w:t>e</w:t>
      </w:r>
    </w:p>
    <w:sectPr w:rsidR="00EF065D" w:rsidRPr="0053561C" w:rsidSect="003E49D9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5C0F0" w14:textId="77777777" w:rsidR="00131F0F" w:rsidRDefault="00131F0F">
      <w:pPr>
        <w:spacing w:after="0"/>
      </w:pPr>
      <w:r>
        <w:separator/>
      </w:r>
    </w:p>
  </w:endnote>
  <w:endnote w:type="continuationSeparator" w:id="0">
    <w:p w14:paraId="50637669" w14:textId="77777777" w:rsidR="00131F0F" w:rsidRDefault="00131F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62"/>
      <w:gridCol w:w="3113"/>
      <w:gridCol w:w="3085"/>
    </w:tblGrid>
    <w:tr w:rsidR="000E3DF8" w14:paraId="44833FBA" w14:textId="77777777">
      <w:tc>
        <w:tcPr>
          <w:tcW w:w="3192" w:type="dxa"/>
          <w:shd w:val="clear" w:color="auto" w:fill="auto"/>
        </w:tcPr>
        <w:p w14:paraId="37FEA304" w14:textId="77777777" w:rsidR="000E3DF8" w:rsidRDefault="000E3D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26.09.016, .181, .187, .194</w:t>
          </w:r>
        </w:p>
        <w:p w14:paraId="3EC0953D" w14:textId="647B3E7C" w:rsidR="000E3DF8" w:rsidRDefault="000E3D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14:paraId="7D2A1541" w14:textId="77777777" w:rsidR="000E3DF8" w:rsidRDefault="000E3D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140</w:t>
          </w:r>
        </w:p>
      </w:tc>
      <w:tc>
        <w:tcPr>
          <w:tcW w:w="3192" w:type="dxa"/>
          <w:shd w:val="clear" w:color="auto" w:fill="auto"/>
        </w:tcPr>
        <w:p w14:paraId="527E657C" w14:textId="77777777" w:rsidR="000E3DF8" w:rsidRPr="003E49D9" w:rsidRDefault="000E3D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E49D9">
            <w:rPr>
              <w:rFonts w:ascii="Arial" w:hAnsi="Arial" w:cs="Arial"/>
              <w:sz w:val="18"/>
              <w:szCs w:val="18"/>
            </w:rPr>
            <w:t>Parenting Plan</w:t>
          </w:r>
        </w:p>
        <w:p w14:paraId="56081E16" w14:textId="77777777" w:rsidR="000E3DF8" w:rsidRDefault="000E3D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8460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8460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771C3E" w14:textId="77777777" w:rsidR="000E3DF8" w:rsidRDefault="000E3D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A30AE2A" w14:textId="77777777" w:rsidR="000E3DF8" w:rsidRDefault="000E3DF8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7B38C" w14:textId="77777777" w:rsidR="00131F0F" w:rsidRDefault="00131F0F">
      <w:pPr>
        <w:spacing w:after="0"/>
      </w:pPr>
      <w:r>
        <w:separator/>
      </w:r>
    </w:p>
  </w:footnote>
  <w:footnote w:type="continuationSeparator" w:id="0">
    <w:p w14:paraId="425471E4" w14:textId="77777777" w:rsidR="00131F0F" w:rsidRDefault="00131F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0544444"/>
    <w:multiLevelType w:val="hybridMultilevel"/>
    <w:tmpl w:val="629A0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D69"/>
    <w:multiLevelType w:val="hybridMultilevel"/>
    <w:tmpl w:val="F188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253F"/>
    <w:multiLevelType w:val="hybridMultilevel"/>
    <w:tmpl w:val="336E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5B03303"/>
    <w:multiLevelType w:val="hybridMultilevel"/>
    <w:tmpl w:val="939A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24B5E"/>
    <w:multiLevelType w:val="hybridMultilevel"/>
    <w:tmpl w:val="4636187C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317B701C"/>
    <w:multiLevelType w:val="hybridMultilevel"/>
    <w:tmpl w:val="64D0FB0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1AA08AF"/>
    <w:multiLevelType w:val="hybridMultilevel"/>
    <w:tmpl w:val="A1B05DAA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F58"/>
    <w:multiLevelType w:val="hybridMultilevel"/>
    <w:tmpl w:val="56662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32A66B2"/>
    <w:multiLevelType w:val="hybridMultilevel"/>
    <w:tmpl w:val="52AE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20FC"/>
    <w:multiLevelType w:val="hybridMultilevel"/>
    <w:tmpl w:val="4540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3F21"/>
    <w:multiLevelType w:val="hybridMultilevel"/>
    <w:tmpl w:val="1A5C95EC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57F64BD5"/>
    <w:multiLevelType w:val="hybridMultilevel"/>
    <w:tmpl w:val="FA9AA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4596F"/>
    <w:multiLevelType w:val="hybridMultilevel"/>
    <w:tmpl w:val="66540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631E"/>
    <w:multiLevelType w:val="hybridMultilevel"/>
    <w:tmpl w:val="83EC5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91A71"/>
    <w:multiLevelType w:val="hybridMultilevel"/>
    <w:tmpl w:val="4C72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84FE6"/>
    <w:multiLevelType w:val="hybridMultilevel"/>
    <w:tmpl w:val="C022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A437C"/>
    <w:multiLevelType w:val="hybridMultilevel"/>
    <w:tmpl w:val="28B8976E"/>
    <w:lvl w:ilvl="0" w:tplc="F3BAE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E52DC"/>
    <w:multiLevelType w:val="hybridMultilevel"/>
    <w:tmpl w:val="493CF886"/>
    <w:lvl w:ilvl="0" w:tplc="BDF01426">
      <w:start w:val="1"/>
      <w:numFmt w:val="decimal"/>
      <w:pStyle w:val="WAItemTitle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1"/>
  </w:num>
  <w:num w:numId="5">
    <w:abstractNumId w:val="3"/>
  </w:num>
  <w:num w:numId="6">
    <w:abstractNumId w:val="12"/>
  </w:num>
  <w:num w:numId="7">
    <w:abstractNumId w:val="26"/>
  </w:num>
  <w:num w:numId="8">
    <w:abstractNumId w:val="17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25"/>
  </w:num>
  <w:num w:numId="14">
    <w:abstractNumId w:val="30"/>
  </w:num>
  <w:num w:numId="15">
    <w:abstractNumId w:val="28"/>
  </w:num>
  <w:num w:numId="16">
    <w:abstractNumId w:val="9"/>
  </w:num>
  <w:num w:numId="17">
    <w:abstractNumId w:val="11"/>
  </w:num>
  <w:num w:numId="18">
    <w:abstractNumId w:val="20"/>
  </w:num>
  <w:num w:numId="19">
    <w:abstractNumId w:val="29"/>
  </w:num>
  <w:num w:numId="20">
    <w:abstractNumId w:val="14"/>
  </w:num>
  <w:num w:numId="21">
    <w:abstractNumId w:val="16"/>
  </w:num>
  <w:num w:numId="22">
    <w:abstractNumId w:val="10"/>
  </w:num>
  <w:num w:numId="23">
    <w:abstractNumId w:val="27"/>
  </w:num>
  <w:num w:numId="24">
    <w:abstractNumId w:val="18"/>
  </w:num>
  <w:num w:numId="25">
    <w:abstractNumId w:val="6"/>
  </w:num>
  <w:num w:numId="26">
    <w:abstractNumId w:val="22"/>
  </w:num>
  <w:num w:numId="27">
    <w:abstractNumId w:val="13"/>
  </w:num>
  <w:num w:numId="28">
    <w:abstractNumId w:val="24"/>
  </w:num>
  <w:num w:numId="29">
    <w:abstractNumId w:val="23"/>
  </w:num>
  <w:num w:numId="30">
    <w:abstractNumId w:val="4"/>
  </w:num>
  <w:num w:numId="31">
    <w:abstractNumId w:val="1"/>
  </w:num>
  <w:num w:numId="3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A1"/>
    <w:rsid w:val="00012519"/>
    <w:rsid w:val="00024C26"/>
    <w:rsid w:val="000262B5"/>
    <w:rsid w:val="00042A05"/>
    <w:rsid w:val="00061D67"/>
    <w:rsid w:val="00065553"/>
    <w:rsid w:val="00067776"/>
    <w:rsid w:val="0007036A"/>
    <w:rsid w:val="00076128"/>
    <w:rsid w:val="00081BD9"/>
    <w:rsid w:val="00087F14"/>
    <w:rsid w:val="00090690"/>
    <w:rsid w:val="00091CA2"/>
    <w:rsid w:val="000B56C9"/>
    <w:rsid w:val="000C1A7D"/>
    <w:rsid w:val="000C6DED"/>
    <w:rsid w:val="000E3DF8"/>
    <w:rsid w:val="00107949"/>
    <w:rsid w:val="00114DA8"/>
    <w:rsid w:val="00131F0F"/>
    <w:rsid w:val="00132AE7"/>
    <w:rsid w:val="00140666"/>
    <w:rsid w:val="001519FE"/>
    <w:rsid w:val="0015313B"/>
    <w:rsid w:val="0017423C"/>
    <w:rsid w:val="00174631"/>
    <w:rsid w:val="00176489"/>
    <w:rsid w:val="00180DA2"/>
    <w:rsid w:val="00182B88"/>
    <w:rsid w:val="0019245B"/>
    <w:rsid w:val="001A5AF1"/>
    <w:rsid w:val="001A5C0D"/>
    <w:rsid w:val="001C23EB"/>
    <w:rsid w:val="001C6849"/>
    <w:rsid w:val="001D1AF7"/>
    <w:rsid w:val="001D60FF"/>
    <w:rsid w:val="001E4E1D"/>
    <w:rsid w:val="001E527B"/>
    <w:rsid w:val="001E66FF"/>
    <w:rsid w:val="001F428D"/>
    <w:rsid w:val="00222717"/>
    <w:rsid w:val="00224386"/>
    <w:rsid w:val="002316FF"/>
    <w:rsid w:val="00241F79"/>
    <w:rsid w:val="002470EF"/>
    <w:rsid w:val="00263146"/>
    <w:rsid w:val="00267A27"/>
    <w:rsid w:val="0027189C"/>
    <w:rsid w:val="002B1383"/>
    <w:rsid w:val="002C45A2"/>
    <w:rsid w:val="002D1403"/>
    <w:rsid w:val="002E36C1"/>
    <w:rsid w:val="002E7D71"/>
    <w:rsid w:val="002F619F"/>
    <w:rsid w:val="003001F3"/>
    <w:rsid w:val="003063E6"/>
    <w:rsid w:val="00325F6D"/>
    <w:rsid w:val="00342933"/>
    <w:rsid w:val="00345298"/>
    <w:rsid w:val="00357646"/>
    <w:rsid w:val="00357A18"/>
    <w:rsid w:val="00364C1A"/>
    <w:rsid w:val="00365479"/>
    <w:rsid w:val="00366EE6"/>
    <w:rsid w:val="003700AE"/>
    <w:rsid w:val="003766AC"/>
    <w:rsid w:val="00385AA2"/>
    <w:rsid w:val="00392211"/>
    <w:rsid w:val="00396328"/>
    <w:rsid w:val="003978E3"/>
    <w:rsid w:val="003A201D"/>
    <w:rsid w:val="003B70F2"/>
    <w:rsid w:val="003C67B9"/>
    <w:rsid w:val="003D0A5B"/>
    <w:rsid w:val="003D0CA3"/>
    <w:rsid w:val="003D5B86"/>
    <w:rsid w:val="003E0407"/>
    <w:rsid w:val="003E2D58"/>
    <w:rsid w:val="003E49D9"/>
    <w:rsid w:val="00416DF1"/>
    <w:rsid w:val="00437921"/>
    <w:rsid w:val="00442C10"/>
    <w:rsid w:val="004702FA"/>
    <w:rsid w:val="00470A23"/>
    <w:rsid w:val="004724CB"/>
    <w:rsid w:val="00477868"/>
    <w:rsid w:val="00481ADD"/>
    <w:rsid w:val="00485305"/>
    <w:rsid w:val="00486F21"/>
    <w:rsid w:val="004923AB"/>
    <w:rsid w:val="00496774"/>
    <w:rsid w:val="004C5EFB"/>
    <w:rsid w:val="004C6891"/>
    <w:rsid w:val="004D1C7B"/>
    <w:rsid w:val="004D73EA"/>
    <w:rsid w:val="004E7B86"/>
    <w:rsid w:val="0051352F"/>
    <w:rsid w:val="00517830"/>
    <w:rsid w:val="00522421"/>
    <w:rsid w:val="00530DD2"/>
    <w:rsid w:val="00532A22"/>
    <w:rsid w:val="0053514B"/>
    <w:rsid w:val="0053561C"/>
    <w:rsid w:val="00537CE3"/>
    <w:rsid w:val="005478AB"/>
    <w:rsid w:val="0055201A"/>
    <w:rsid w:val="00557E48"/>
    <w:rsid w:val="005600D2"/>
    <w:rsid w:val="0056010B"/>
    <w:rsid w:val="00560258"/>
    <w:rsid w:val="00561C93"/>
    <w:rsid w:val="0056798B"/>
    <w:rsid w:val="00576DA2"/>
    <w:rsid w:val="005828E1"/>
    <w:rsid w:val="005830AB"/>
    <w:rsid w:val="00586018"/>
    <w:rsid w:val="00586289"/>
    <w:rsid w:val="00587285"/>
    <w:rsid w:val="005902D8"/>
    <w:rsid w:val="00592E50"/>
    <w:rsid w:val="00592F23"/>
    <w:rsid w:val="005A0BDB"/>
    <w:rsid w:val="005A4B88"/>
    <w:rsid w:val="005B622D"/>
    <w:rsid w:val="005C4A40"/>
    <w:rsid w:val="005C5879"/>
    <w:rsid w:val="005D2C62"/>
    <w:rsid w:val="005E5508"/>
    <w:rsid w:val="005F71A4"/>
    <w:rsid w:val="006071D1"/>
    <w:rsid w:val="00611DEF"/>
    <w:rsid w:val="0061590C"/>
    <w:rsid w:val="00620DCC"/>
    <w:rsid w:val="00642C68"/>
    <w:rsid w:val="00657FC7"/>
    <w:rsid w:val="00661132"/>
    <w:rsid w:val="00674437"/>
    <w:rsid w:val="00682508"/>
    <w:rsid w:val="00685FF2"/>
    <w:rsid w:val="006A67A1"/>
    <w:rsid w:val="006D1510"/>
    <w:rsid w:val="006D797D"/>
    <w:rsid w:val="006E7FF7"/>
    <w:rsid w:val="006F0FC0"/>
    <w:rsid w:val="006F2C00"/>
    <w:rsid w:val="006F55F0"/>
    <w:rsid w:val="0070302A"/>
    <w:rsid w:val="0071635D"/>
    <w:rsid w:val="00722091"/>
    <w:rsid w:val="00730327"/>
    <w:rsid w:val="00743265"/>
    <w:rsid w:val="00744294"/>
    <w:rsid w:val="00750F28"/>
    <w:rsid w:val="00753898"/>
    <w:rsid w:val="007551C1"/>
    <w:rsid w:val="00757898"/>
    <w:rsid w:val="007628B0"/>
    <w:rsid w:val="00764C48"/>
    <w:rsid w:val="0077247D"/>
    <w:rsid w:val="00775519"/>
    <w:rsid w:val="00777D0C"/>
    <w:rsid w:val="0078422E"/>
    <w:rsid w:val="0078644F"/>
    <w:rsid w:val="00792EAC"/>
    <w:rsid w:val="00793AC0"/>
    <w:rsid w:val="007B31A0"/>
    <w:rsid w:val="007B75FE"/>
    <w:rsid w:val="007D5DAB"/>
    <w:rsid w:val="007E428D"/>
    <w:rsid w:val="007E594F"/>
    <w:rsid w:val="007F4AE1"/>
    <w:rsid w:val="00805547"/>
    <w:rsid w:val="00820D20"/>
    <w:rsid w:val="00822A1D"/>
    <w:rsid w:val="008255C3"/>
    <w:rsid w:val="00827335"/>
    <w:rsid w:val="00827FC4"/>
    <w:rsid w:val="00835B8C"/>
    <w:rsid w:val="00850070"/>
    <w:rsid w:val="00853971"/>
    <w:rsid w:val="008543FD"/>
    <w:rsid w:val="008547E1"/>
    <w:rsid w:val="00855E05"/>
    <w:rsid w:val="0087743A"/>
    <w:rsid w:val="00883239"/>
    <w:rsid w:val="008866E3"/>
    <w:rsid w:val="008A77B6"/>
    <w:rsid w:val="008D6E9A"/>
    <w:rsid w:val="008E1880"/>
    <w:rsid w:val="008F51A1"/>
    <w:rsid w:val="009000D9"/>
    <w:rsid w:val="0090051A"/>
    <w:rsid w:val="0092175B"/>
    <w:rsid w:val="00925F4D"/>
    <w:rsid w:val="0092617B"/>
    <w:rsid w:val="009354D8"/>
    <w:rsid w:val="009463F0"/>
    <w:rsid w:val="009501FA"/>
    <w:rsid w:val="0095059C"/>
    <w:rsid w:val="00952A0F"/>
    <w:rsid w:val="00952FA9"/>
    <w:rsid w:val="00963FDE"/>
    <w:rsid w:val="0097580D"/>
    <w:rsid w:val="00986F51"/>
    <w:rsid w:val="009B28F6"/>
    <w:rsid w:val="009C14C9"/>
    <w:rsid w:val="009C74DD"/>
    <w:rsid w:val="009E06BD"/>
    <w:rsid w:val="009E4009"/>
    <w:rsid w:val="009F7F38"/>
    <w:rsid w:val="00A10FB7"/>
    <w:rsid w:val="00A15133"/>
    <w:rsid w:val="00A23F61"/>
    <w:rsid w:val="00A247CB"/>
    <w:rsid w:val="00A3447E"/>
    <w:rsid w:val="00A445D9"/>
    <w:rsid w:val="00A56083"/>
    <w:rsid w:val="00A7466E"/>
    <w:rsid w:val="00A77767"/>
    <w:rsid w:val="00A927CD"/>
    <w:rsid w:val="00A95EAE"/>
    <w:rsid w:val="00AA09C1"/>
    <w:rsid w:val="00AA0B41"/>
    <w:rsid w:val="00AB1E9F"/>
    <w:rsid w:val="00AB3415"/>
    <w:rsid w:val="00AB4380"/>
    <w:rsid w:val="00AD79DB"/>
    <w:rsid w:val="00AF2597"/>
    <w:rsid w:val="00AF309F"/>
    <w:rsid w:val="00AF6BF4"/>
    <w:rsid w:val="00B0401E"/>
    <w:rsid w:val="00B045EE"/>
    <w:rsid w:val="00B05D3B"/>
    <w:rsid w:val="00B1009E"/>
    <w:rsid w:val="00B107B2"/>
    <w:rsid w:val="00B11B52"/>
    <w:rsid w:val="00B2491C"/>
    <w:rsid w:val="00B43E7C"/>
    <w:rsid w:val="00B46EEA"/>
    <w:rsid w:val="00B54E36"/>
    <w:rsid w:val="00B55DEE"/>
    <w:rsid w:val="00B63B4B"/>
    <w:rsid w:val="00B64130"/>
    <w:rsid w:val="00B669C9"/>
    <w:rsid w:val="00B712C3"/>
    <w:rsid w:val="00B74C60"/>
    <w:rsid w:val="00B953B9"/>
    <w:rsid w:val="00BA3746"/>
    <w:rsid w:val="00BA66E1"/>
    <w:rsid w:val="00BA6BAB"/>
    <w:rsid w:val="00BB2CB7"/>
    <w:rsid w:val="00BB6095"/>
    <w:rsid w:val="00BB6330"/>
    <w:rsid w:val="00BE6E1A"/>
    <w:rsid w:val="00C0667C"/>
    <w:rsid w:val="00C07B61"/>
    <w:rsid w:val="00C07E3F"/>
    <w:rsid w:val="00C13062"/>
    <w:rsid w:val="00C14818"/>
    <w:rsid w:val="00C260DB"/>
    <w:rsid w:val="00C30701"/>
    <w:rsid w:val="00C30906"/>
    <w:rsid w:val="00C32ECB"/>
    <w:rsid w:val="00C3313E"/>
    <w:rsid w:val="00C418E9"/>
    <w:rsid w:val="00C569A4"/>
    <w:rsid w:val="00C619EE"/>
    <w:rsid w:val="00C66AE9"/>
    <w:rsid w:val="00C72BA9"/>
    <w:rsid w:val="00C82EB8"/>
    <w:rsid w:val="00C83C6A"/>
    <w:rsid w:val="00C90321"/>
    <w:rsid w:val="00CA4E57"/>
    <w:rsid w:val="00CA57B8"/>
    <w:rsid w:val="00CA781E"/>
    <w:rsid w:val="00CB2EBA"/>
    <w:rsid w:val="00CC5562"/>
    <w:rsid w:val="00CD3000"/>
    <w:rsid w:val="00D01F10"/>
    <w:rsid w:val="00D02198"/>
    <w:rsid w:val="00D05B79"/>
    <w:rsid w:val="00D152BE"/>
    <w:rsid w:val="00D24932"/>
    <w:rsid w:val="00D24C4E"/>
    <w:rsid w:val="00D35E7A"/>
    <w:rsid w:val="00D47340"/>
    <w:rsid w:val="00D71257"/>
    <w:rsid w:val="00D82C95"/>
    <w:rsid w:val="00D9011A"/>
    <w:rsid w:val="00D93600"/>
    <w:rsid w:val="00D97B2F"/>
    <w:rsid w:val="00DA2B8F"/>
    <w:rsid w:val="00DB5293"/>
    <w:rsid w:val="00DC144B"/>
    <w:rsid w:val="00DD2A17"/>
    <w:rsid w:val="00DD2F70"/>
    <w:rsid w:val="00DD36C2"/>
    <w:rsid w:val="00DD5E55"/>
    <w:rsid w:val="00DE1BF0"/>
    <w:rsid w:val="00DE41FF"/>
    <w:rsid w:val="00DF4D8F"/>
    <w:rsid w:val="00E02396"/>
    <w:rsid w:val="00E04930"/>
    <w:rsid w:val="00E10276"/>
    <w:rsid w:val="00E12062"/>
    <w:rsid w:val="00E124F3"/>
    <w:rsid w:val="00E166EC"/>
    <w:rsid w:val="00E17726"/>
    <w:rsid w:val="00E220FE"/>
    <w:rsid w:val="00E35DD0"/>
    <w:rsid w:val="00E4073F"/>
    <w:rsid w:val="00E50885"/>
    <w:rsid w:val="00E54411"/>
    <w:rsid w:val="00E56046"/>
    <w:rsid w:val="00E61CD2"/>
    <w:rsid w:val="00E63DBD"/>
    <w:rsid w:val="00E84603"/>
    <w:rsid w:val="00E85829"/>
    <w:rsid w:val="00EA20C0"/>
    <w:rsid w:val="00EA2C47"/>
    <w:rsid w:val="00EB26A7"/>
    <w:rsid w:val="00EB42E3"/>
    <w:rsid w:val="00EB47E9"/>
    <w:rsid w:val="00EB646E"/>
    <w:rsid w:val="00EB7117"/>
    <w:rsid w:val="00EC2771"/>
    <w:rsid w:val="00ED0A2C"/>
    <w:rsid w:val="00EF065D"/>
    <w:rsid w:val="00F0014B"/>
    <w:rsid w:val="00F02B13"/>
    <w:rsid w:val="00F05323"/>
    <w:rsid w:val="00F3072C"/>
    <w:rsid w:val="00F31E27"/>
    <w:rsid w:val="00F56C4A"/>
    <w:rsid w:val="00F642BF"/>
    <w:rsid w:val="00F94FD8"/>
    <w:rsid w:val="00FA1723"/>
    <w:rsid w:val="00FA4505"/>
    <w:rsid w:val="00FA7262"/>
    <w:rsid w:val="00FB1589"/>
    <w:rsid w:val="00FC149A"/>
    <w:rsid w:val="00FD4758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00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23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locked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766A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eastAsia="en-US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pPr>
      <w:numPr>
        <w:numId w:val="11"/>
      </w:numPr>
      <w:tabs>
        <w:tab w:val="left" w:pos="288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emTitle">
    <w:name w:val="WA Item Title"/>
    <w:basedOn w:val="Normal"/>
    <w:qFormat/>
    <w:pPr>
      <w:keepNext/>
      <w:numPr>
        <w:numId w:val="14"/>
      </w:numPr>
      <w:tabs>
        <w:tab w:val="left" w:pos="540"/>
      </w:tabs>
      <w:spacing w:before="200" w:after="0"/>
      <w:ind w:left="547" w:hanging="547"/>
      <w:outlineLvl w:val="1"/>
    </w:pPr>
    <w:rPr>
      <w:rFonts w:ascii="Arial" w:hAnsi="Arial" w:cs="Arial"/>
      <w:b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pPr>
      <w:numPr>
        <w:numId w:val="9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pPr>
      <w:numPr>
        <w:numId w:val="1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Heading3Char">
    <w:name w:val="Heading 3 Char"/>
    <w:link w:val="Heading3"/>
    <w:semiHidden/>
    <w:rsid w:val="003766AC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styleId="FollowedHyperlink">
    <w:name w:val="FollowedHyperlink"/>
    <w:uiPriority w:val="99"/>
    <w:semiHidden/>
    <w:unhideWhenUsed/>
    <w:rsid w:val="000B56C9"/>
    <w:rPr>
      <w:color w:val="954F72"/>
      <w:u w:val="single"/>
    </w:rPr>
  </w:style>
  <w:style w:type="paragraph" w:customStyle="1" w:styleId="WABody0flush">
    <w:name w:val="WA Body 0&quot; flush"/>
    <w:basedOn w:val="WABody6above"/>
    <w:qFormat/>
    <w:rsid w:val="00076128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5D06-2211-448D-995F-01BBF536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2022-06-06T16:01:00Z</dcterms:created>
  <dcterms:modified xsi:type="dcterms:W3CDTF">2022-06-15T23:56:00Z</dcterms:modified>
</cp:coreProperties>
</file>